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69B2B" w14:textId="25DA5DAA" w:rsidR="00746EBA" w:rsidRPr="00C5063B" w:rsidRDefault="00391D32" w:rsidP="6D6704A9">
      <w:pPr>
        <w:pStyle w:val="Geenafstand"/>
        <w:rPr>
          <w:rFonts w:asciiTheme="minorHAnsi" w:hAnsiTheme="minorHAnsi" w:cstheme="minorHAnsi"/>
          <w:b/>
          <w:bCs/>
          <w:sz w:val="22"/>
          <w:szCs w:val="22"/>
        </w:rPr>
      </w:pPr>
      <w:r>
        <w:rPr>
          <w:rFonts w:asciiTheme="minorHAnsi" w:hAnsiTheme="minorHAnsi" w:cstheme="minorHAnsi"/>
          <w:b/>
          <w:bCs/>
          <w:sz w:val="22"/>
          <w:szCs w:val="22"/>
        </w:rPr>
        <w:t>Toelichting</w:t>
      </w:r>
      <w:r w:rsidRPr="00C5063B">
        <w:rPr>
          <w:rFonts w:asciiTheme="minorHAnsi" w:hAnsiTheme="minorHAnsi" w:cstheme="minorHAnsi"/>
          <w:b/>
          <w:bCs/>
          <w:sz w:val="22"/>
          <w:szCs w:val="22"/>
        </w:rPr>
        <w:t xml:space="preserve"> </w:t>
      </w:r>
      <w:r w:rsidR="006C5086" w:rsidRPr="00C5063B">
        <w:rPr>
          <w:rFonts w:asciiTheme="minorHAnsi" w:hAnsiTheme="minorHAnsi" w:cstheme="minorHAnsi"/>
          <w:b/>
          <w:bCs/>
          <w:sz w:val="22"/>
          <w:szCs w:val="22"/>
        </w:rPr>
        <w:t>basissubsidie</w:t>
      </w:r>
    </w:p>
    <w:p w14:paraId="6D2CB4AE" w14:textId="77777777" w:rsidR="002C2F69" w:rsidRPr="00C5063B" w:rsidRDefault="002C2F69" w:rsidP="6D6704A9">
      <w:pPr>
        <w:pStyle w:val="Geenafstand"/>
        <w:rPr>
          <w:rFonts w:asciiTheme="minorHAnsi" w:hAnsiTheme="minorHAnsi" w:cstheme="minorHAnsi"/>
          <w:b/>
          <w:bCs/>
          <w:sz w:val="22"/>
          <w:szCs w:val="22"/>
        </w:rPr>
      </w:pPr>
    </w:p>
    <w:p w14:paraId="23F8D343" w14:textId="21600B4B" w:rsidR="7C1E05E7" w:rsidRPr="00C5063B" w:rsidRDefault="7C1E05E7" w:rsidP="6D6704A9">
      <w:pPr>
        <w:pStyle w:val="paragraph"/>
        <w:shd w:val="clear" w:color="auto" w:fill="FFFFFF" w:themeFill="background1"/>
        <w:spacing w:before="120" w:beforeAutospacing="0" w:after="0" w:afterAutospacing="0"/>
        <w:rPr>
          <w:rStyle w:val="eop"/>
          <w:rFonts w:asciiTheme="minorHAnsi" w:hAnsiTheme="minorHAnsi" w:cstheme="minorHAnsi"/>
          <w:sz w:val="22"/>
          <w:szCs w:val="22"/>
        </w:rPr>
      </w:pPr>
      <w:r w:rsidRPr="00C5063B">
        <w:rPr>
          <w:rStyle w:val="normaltextrun"/>
          <w:rFonts w:asciiTheme="minorHAnsi" w:hAnsiTheme="minorHAnsi" w:cstheme="minorHAnsi"/>
          <w:sz w:val="22"/>
          <w:szCs w:val="22"/>
        </w:rPr>
        <w:t>D</w:t>
      </w:r>
      <w:r w:rsidR="53E3D509" w:rsidRPr="00C5063B">
        <w:rPr>
          <w:rStyle w:val="normaltextrun"/>
          <w:rFonts w:asciiTheme="minorHAnsi" w:hAnsiTheme="minorHAnsi" w:cstheme="minorHAnsi"/>
          <w:sz w:val="22"/>
          <w:szCs w:val="22"/>
        </w:rPr>
        <w:t>e</w:t>
      </w:r>
      <w:r w:rsidRPr="00C5063B">
        <w:rPr>
          <w:rStyle w:val="normaltextrun"/>
          <w:rFonts w:asciiTheme="minorHAnsi" w:hAnsiTheme="minorHAnsi" w:cstheme="minorHAnsi"/>
          <w:sz w:val="22"/>
          <w:szCs w:val="22"/>
        </w:rPr>
        <w:t xml:space="preserve"> basissubsidie is een tegemoetkoming in de kosten die voortvloeien uit de uitvoering van de kernactiviteit(en) van de vereniging ten behoeve van de eigen leden of doelgroep (dus de inzet voor de inwoners van de gemeente Nieuwkoop)</w:t>
      </w:r>
      <w:r w:rsidR="44EDDD62" w:rsidRPr="00C5063B">
        <w:rPr>
          <w:rStyle w:val="normaltextrun"/>
          <w:rFonts w:asciiTheme="minorHAnsi" w:hAnsiTheme="minorHAnsi" w:cstheme="minorHAnsi"/>
          <w:sz w:val="22"/>
          <w:szCs w:val="22"/>
        </w:rPr>
        <w:t>.</w:t>
      </w:r>
    </w:p>
    <w:p w14:paraId="3A3FA1F2" w14:textId="503851AD" w:rsidR="00746EBA" w:rsidRPr="00C5063B" w:rsidRDefault="4BA5FAD7" w:rsidP="6D6704A9">
      <w:pPr>
        <w:pStyle w:val="paragraph"/>
        <w:shd w:val="clear" w:color="auto" w:fill="FFFFFF" w:themeFill="background1"/>
        <w:spacing w:before="120" w:beforeAutospacing="0" w:after="0" w:afterAutospacing="0"/>
        <w:textAlignment w:val="baseline"/>
        <w:rPr>
          <w:rStyle w:val="eop"/>
          <w:rFonts w:asciiTheme="minorHAnsi" w:hAnsiTheme="minorHAnsi" w:cstheme="minorHAnsi"/>
          <w:sz w:val="22"/>
          <w:szCs w:val="22"/>
        </w:rPr>
      </w:pPr>
      <w:r w:rsidRPr="00C5063B">
        <w:rPr>
          <w:rStyle w:val="normaltextrun"/>
          <w:rFonts w:asciiTheme="minorHAnsi" w:hAnsiTheme="minorHAnsi" w:cstheme="minorHAnsi"/>
          <w:sz w:val="22"/>
          <w:szCs w:val="22"/>
        </w:rPr>
        <w:t xml:space="preserve">De basissubsidie wordt verstrekt aan </w:t>
      </w:r>
      <w:r w:rsidR="44BE143B" w:rsidRPr="00C5063B">
        <w:rPr>
          <w:rStyle w:val="normaltextrun"/>
          <w:rFonts w:asciiTheme="minorHAnsi" w:hAnsiTheme="minorHAnsi" w:cstheme="minorHAnsi"/>
          <w:sz w:val="22"/>
          <w:szCs w:val="22"/>
        </w:rPr>
        <w:t xml:space="preserve">financieel gezonde stichtingen en verenigingen </w:t>
      </w:r>
      <w:r w:rsidR="625A2CB1" w:rsidRPr="00C5063B">
        <w:rPr>
          <w:rStyle w:val="normaltextrun"/>
          <w:rFonts w:asciiTheme="minorHAnsi" w:hAnsiTheme="minorHAnsi" w:cstheme="minorHAnsi"/>
          <w:sz w:val="22"/>
          <w:szCs w:val="22"/>
        </w:rPr>
        <w:t xml:space="preserve">met voldoende draagvlak in de </w:t>
      </w:r>
      <w:r w:rsidR="4FDBCE61" w:rsidRPr="00C5063B">
        <w:rPr>
          <w:rStyle w:val="normaltextrun"/>
          <w:rFonts w:asciiTheme="minorHAnsi" w:hAnsiTheme="minorHAnsi" w:cstheme="minorHAnsi"/>
          <w:sz w:val="22"/>
          <w:szCs w:val="22"/>
        </w:rPr>
        <w:t>lokale</w:t>
      </w:r>
      <w:r w:rsidR="625A2CB1" w:rsidRPr="00C5063B">
        <w:rPr>
          <w:rStyle w:val="normaltextrun"/>
          <w:rFonts w:asciiTheme="minorHAnsi" w:hAnsiTheme="minorHAnsi" w:cstheme="minorHAnsi"/>
          <w:sz w:val="22"/>
          <w:szCs w:val="22"/>
        </w:rPr>
        <w:t xml:space="preserve"> samenleving. De voorwaarden om voor e</w:t>
      </w:r>
      <w:r w:rsidR="4E3C0D77" w:rsidRPr="00C5063B">
        <w:rPr>
          <w:rStyle w:val="normaltextrun"/>
          <w:rFonts w:asciiTheme="minorHAnsi" w:hAnsiTheme="minorHAnsi" w:cstheme="minorHAnsi"/>
          <w:sz w:val="22"/>
          <w:szCs w:val="22"/>
        </w:rPr>
        <w:t xml:space="preserve">en </w:t>
      </w:r>
      <w:r w:rsidR="025C745B" w:rsidRPr="00C5063B">
        <w:rPr>
          <w:rStyle w:val="normaltextrun"/>
          <w:rFonts w:asciiTheme="minorHAnsi" w:hAnsiTheme="minorHAnsi" w:cstheme="minorHAnsi"/>
          <w:sz w:val="22"/>
          <w:szCs w:val="22"/>
        </w:rPr>
        <w:t>bijdrage in aanmerking te komen zijn</w:t>
      </w:r>
      <w:r w:rsidR="00746EBA" w:rsidRPr="00C5063B">
        <w:rPr>
          <w:rStyle w:val="normaltextrun"/>
          <w:rFonts w:asciiTheme="minorHAnsi" w:hAnsiTheme="minorHAnsi" w:cstheme="minorHAnsi"/>
          <w:sz w:val="22"/>
          <w:szCs w:val="22"/>
        </w:rPr>
        <w:t xml:space="preserve"> zo laagdrempelig en eenvoudig mogelijk. </w:t>
      </w:r>
    </w:p>
    <w:p w14:paraId="13AABBD1" w14:textId="6FDBAB40" w:rsidR="00746EBA" w:rsidRPr="00C5063B" w:rsidRDefault="587A934D" w:rsidP="6D6704A9">
      <w:pPr>
        <w:pStyle w:val="paragraph"/>
        <w:shd w:val="clear" w:color="auto" w:fill="FFFFFF" w:themeFill="background1"/>
        <w:spacing w:before="120" w:beforeAutospacing="0" w:after="0" w:afterAutospacing="0"/>
        <w:textAlignment w:val="baseline"/>
        <w:rPr>
          <w:rStyle w:val="eop"/>
          <w:rFonts w:asciiTheme="minorHAnsi" w:hAnsiTheme="minorHAnsi" w:cstheme="minorHAnsi"/>
          <w:sz w:val="22"/>
          <w:szCs w:val="22"/>
        </w:rPr>
      </w:pPr>
      <w:r w:rsidRPr="00C5063B">
        <w:rPr>
          <w:rStyle w:val="normaltextrun"/>
          <w:rFonts w:asciiTheme="minorHAnsi" w:hAnsiTheme="minorHAnsi" w:cstheme="minorHAnsi"/>
          <w:sz w:val="22"/>
          <w:szCs w:val="22"/>
        </w:rPr>
        <w:t xml:space="preserve">Met </w:t>
      </w:r>
      <w:r w:rsidR="4D894248" w:rsidRPr="00C5063B">
        <w:rPr>
          <w:rStyle w:val="normaltextrun"/>
          <w:rFonts w:asciiTheme="minorHAnsi" w:hAnsiTheme="minorHAnsi" w:cstheme="minorHAnsi"/>
          <w:sz w:val="22"/>
          <w:szCs w:val="22"/>
        </w:rPr>
        <w:t xml:space="preserve">de basissubsidie wil het college vrijwilligersorganisaties in Nieuwkoop ondersteunen </w:t>
      </w:r>
      <w:r w:rsidR="53F53084" w:rsidRPr="00C5063B">
        <w:rPr>
          <w:rStyle w:val="normaltextrun"/>
          <w:rFonts w:asciiTheme="minorHAnsi" w:hAnsiTheme="minorHAnsi" w:cstheme="minorHAnsi"/>
          <w:sz w:val="22"/>
          <w:szCs w:val="22"/>
        </w:rPr>
        <w:t>en de sociale infrastructuur in stand houden.</w:t>
      </w:r>
      <w:r w:rsidR="4D894248" w:rsidRPr="00C5063B">
        <w:rPr>
          <w:rStyle w:val="normaltextrun"/>
          <w:rFonts w:asciiTheme="minorHAnsi" w:hAnsiTheme="minorHAnsi" w:cstheme="minorHAnsi"/>
          <w:sz w:val="22"/>
          <w:szCs w:val="22"/>
        </w:rPr>
        <w:t xml:space="preserve">  </w:t>
      </w:r>
      <w:r w:rsidR="00746EBA" w:rsidRPr="00C5063B">
        <w:rPr>
          <w:rStyle w:val="eop"/>
          <w:rFonts w:asciiTheme="minorHAnsi" w:hAnsiTheme="minorHAnsi" w:cstheme="minorHAnsi"/>
          <w:sz w:val="22"/>
          <w:szCs w:val="22"/>
        </w:rPr>
        <w:t> </w:t>
      </w:r>
    </w:p>
    <w:p w14:paraId="01AE33B0" w14:textId="3267420A" w:rsidR="00103DE1" w:rsidRPr="00C5063B" w:rsidRDefault="140D1D4C" w:rsidP="044FA304">
      <w:pPr>
        <w:pStyle w:val="paragraph"/>
        <w:shd w:val="clear" w:color="auto" w:fill="FFFFFF" w:themeFill="background1"/>
        <w:spacing w:before="120" w:beforeAutospacing="0" w:after="0" w:afterAutospacing="0"/>
        <w:textAlignment w:val="baseline"/>
        <w:rPr>
          <w:rFonts w:asciiTheme="minorHAnsi" w:hAnsiTheme="minorHAnsi" w:cstheme="minorHAnsi"/>
          <w:sz w:val="22"/>
          <w:szCs w:val="22"/>
        </w:rPr>
      </w:pPr>
      <w:r w:rsidRPr="00C5063B">
        <w:rPr>
          <w:rFonts w:asciiTheme="minorHAnsi" w:hAnsiTheme="minorHAnsi" w:cstheme="minorHAnsi"/>
          <w:sz w:val="22"/>
          <w:szCs w:val="22"/>
        </w:rPr>
        <w:t>D</w:t>
      </w:r>
      <w:r w:rsidR="00676412" w:rsidRPr="00C5063B">
        <w:rPr>
          <w:rFonts w:asciiTheme="minorHAnsi" w:hAnsiTheme="minorHAnsi" w:cstheme="minorHAnsi"/>
          <w:sz w:val="22"/>
          <w:szCs w:val="22"/>
        </w:rPr>
        <w:t xml:space="preserve">e </w:t>
      </w:r>
      <w:r w:rsidR="42A3AAFA" w:rsidRPr="00C5063B">
        <w:rPr>
          <w:rFonts w:asciiTheme="minorHAnsi" w:hAnsiTheme="minorHAnsi" w:cstheme="minorHAnsi"/>
          <w:sz w:val="22"/>
          <w:szCs w:val="22"/>
        </w:rPr>
        <w:t xml:space="preserve">hoogte van de </w:t>
      </w:r>
      <w:r w:rsidR="00676412" w:rsidRPr="00C5063B">
        <w:rPr>
          <w:rFonts w:asciiTheme="minorHAnsi" w:hAnsiTheme="minorHAnsi" w:cstheme="minorHAnsi"/>
          <w:sz w:val="22"/>
          <w:szCs w:val="22"/>
        </w:rPr>
        <w:t xml:space="preserve">basissubsidie is </w:t>
      </w:r>
      <w:r w:rsidR="5F41546A" w:rsidRPr="00C5063B">
        <w:rPr>
          <w:rFonts w:asciiTheme="minorHAnsi" w:hAnsiTheme="minorHAnsi" w:cstheme="minorHAnsi"/>
          <w:sz w:val="22"/>
          <w:szCs w:val="22"/>
        </w:rPr>
        <w:t>een</w:t>
      </w:r>
      <w:r w:rsidR="00CB2683" w:rsidRPr="00C5063B">
        <w:rPr>
          <w:rFonts w:asciiTheme="minorHAnsi" w:hAnsiTheme="minorHAnsi" w:cstheme="minorHAnsi"/>
          <w:sz w:val="22"/>
          <w:szCs w:val="22"/>
        </w:rPr>
        <w:t xml:space="preserve"> vast bedrag van</w:t>
      </w:r>
      <w:r w:rsidR="00676412" w:rsidRPr="00C5063B">
        <w:rPr>
          <w:rFonts w:asciiTheme="minorHAnsi" w:hAnsiTheme="minorHAnsi" w:cstheme="minorHAnsi"/>
          <w:sz w:val="22"/>
          <w:szCs w:val="22"/>
        </w:rPr>
        <w:t xml:space="preserve"> € 1</w:t>
      </w:r>
      <w:r w:rsidR="00E21416" w:rsidRPr="00C5063B">
        <w:rPr>
          <w:rFonts w:asciiTheme="minorHAnsi" w:hAnsiTheme="minorHAnsi" w:cstheme="minorHAnsi"/>
          <w:sz w:val="22"/>
          <w:szCs w:val="22"/>
        </w:rPr>
        <w:t>.</w:t>
      </w:r>
      <w:r w:rsidR="00676412" w:rsidRPr="00C5063B">
        <w:rPr>
          <w:rFonts w:asciiTheme="minorHAnsi" w:hAnsiTheme="minorHAnsi" w:cstheme="minorHAnsi"/>
          <w:sz w:val="22"/>
          <w:szCs w:val="22"/>
        </w:rPr>
        <w:t xml:space="preserve">000 </w:t>
      </w:r>
      <w:r w:rsidR="169B1439" w:rsidRPr="00C5063B">
        <w:rPr>
          <w:rFonts w:asciiTheme="minorHAnsi" w:hAnsiTheme="minorHAnsi" w:cstheme="minorHAnsi"/>
          <w:sz w:val="22"/>
          <w:szCs w:val="22"/>
        </w:rPr>
        <w:t xml:space="preserve">(basissubsidie laag) </w:t>
      </w:r>
      <w:r w:rsidR="00CB2683" w:rsidRPr="00C5063B">
        <w:rPr>
          <w:rFonts w:asciiTheme="minorHAnsi" w:hAnsiTheme="minorHAnsi" w:cstheme="minorHAnsi"/>
          <w:sz w:val="22"/>
          <w:szCs w:val="22"/>
        </w:rPr>
        <w:t>of €</w:t>
      </w:r>
      <w:r w:rsidR="0B385598" w:rsidRPr="00C5063B">
        <w:rPr>
          <w:rFonts w:asciiTheme="minorHAnsi" w:hAnsiTheme="minorHAnsi" w:cstheme="minorHAnsi"/>
          <w:sz w:val="22"/>
          <w:szCs w:val="22"/>
        </w:rPr>
        <w:t xml:space="preserve"> </w:t>
      </w:r>
      <w:r w:rsidR="00CB2683" w:rsidRPr="00C5063B">
        <w:rPr>
          <w:rFonts w:asciiTheme="minorHAnsi" w:hAnsiTheme="minorHAnsi" w:cstheme="minorHAnsi"/>
          <w:sz w:val="22"/>
          <w:szCs w:val="22"/>
        </w:rPr>
        <w:t>2.500</w:t>
      </w:r>
      <w:r w:rsidR="28E7CDCA" w:rsidRPr="00C5063B">
        <w:rPr>
          <w:rFonts w:asciiTheme="minorHAnsi" w:hAnsiTheme="minorHAnsi" w:cstheme="minorHAnsi"/>
          <w:sz w:val="22"/>
          <w:szCs w:val="22"/>
        </w:rPr>
        <w:t xml:space="preserve"> (basissubsidie hoog)</w:t>
      </w:r>
      <w:r w:rsidR="008B488F" w:rsidRPr="00C5063B">
        <w:rPr>
          <w:rFonts w:asciiTheme="minorHAnsi" w:hAnsiTheme="minorHAnsi" w:cstheme="minorHAnsi"/>
          <w:sz w:val="22"/>
          <w:szCs w:val="22"/>
        </w:rPr>
        <w:t xml:space="preserve">. De keuze voor </w:t>
      </w:r>
      <w:r w:rsidR="00137B89" w:rsidRPr="00C5063B">
        <w:rPr>
          <w:rFonts w:asciiTheme="minorHAnsi" w:hAnsiTheme="minorHAnsi" w:cstheme="minorHAnsi"/>
          <w:sz w:val="22"/>
          <w:szCs w:val="22"/>
        </w:rPr>
        <w:t xml:space="preserve">een hoge of lage basissubsidie wordt </w:t>
      </w:r>
      <w:r w:rsidR="00CB2683" w:rsidRPr="00C5063B">
        <w:rPr>
          <w:rFonts w:asciiTheme="minorHAnsi" w:hAnsiTheme="minorHAnsi" w:cstheme="minorHAnsi"/>
          <w:sz w:val="22"/>
          <w:szCs w:val="22"/>
        </w:rPr>
        <w:t xml:space="preserve">gebaseerd op de </w:t>
      </w:r>
      <w:r w:rsidR="00B94C07" w:rsidRPr="00C5063B">
        <w:rPr>
          <w:rFonts w:asciiTheme="minorHAnsi" w:hAnsiTheme="minorHAnsi" w:cstheme="minorHAnsi"/>
          <w:sz w:val="22"/>
          <w:szCs w:val="22"/>
        </w:rPr>
        <w:t xml:space="preserve">hoogte van de </w:t>
      </w:r>
      <w:r w:rsidR="007C79A0" w:rsidRPr="00C5063B">
        <w:rPr>
          <w:rFonts w:asciiTheme="minorHAnsi" w:hAnsiTheme="minorHAnsi" w:cstheme="minorHAnsi"/>
          <w:sz w:val="22"/>
          <w:szCs w:val="22"/>
        </w:rPr>
        <w:t xml:space="preserve">huidige subsidie, </w:t>
      </w:r>
      <w:r w:rsidR="798F5F21" w:rsidRPr="00C5063B">
        <w:rPr>
          <w:rFonts w:asciiTheme="minorHAnsi" w:hAnsiTheme="minorHAnsi" w:cstheme="minorHAnsi"/>
          <w:sz w:val="22"/>
          <w:szCs w:val="22"/>
        </w:rPr>
        <w:t xml:space="preserve">de </w:t>
      </w:r>
      <w:r w:rsidR="007C79A0" w:rsidRPr="00C5063B">
        <w:rPr>
          <w:rFonts w:asciiTheme="minorHAnsi" w:hAnsiTheme="minorHAnsi" w:cstheme="minorHAnsi"/>
          <w:sz w:val="22"/>
          <w:szCs w:val="22"/>
        </w:rPr>
        <w:t>daadwerkelijke kosten</w:t>
      </w:r>
      <w:r w:rsidR="00CE5A81" w:rsidRPr="00C5063B">
        <w:rPr>
          <w:rFonts w:asciiTheme="minorHAnsi" w:hAnsiTheme="minorHAnsi" w:cstheme="minorHAnsi"/>
          <w:sz w:val="22"/>
          <w:szCs w:val="22"/>
        </w:rPr>
        <w:t xml:space="preserve">, </w:t>
      </w:r>
      <w:r w:rsidR="00154B49">
        <w:rPr>
          <w:rFonts w:asciiTheme="minorHAnsi" w:hAnsiTheme="minorHAnsi" w:cstheme="minorHAnsi"/>
          <w:sz w:val="22"/>
          <w:szCs w:val="22"/>
        </w:rPr>
        <w:t xml:space="preserve">aantal deelnemers, </w:t>
      </w:r>
      <w:r w:rsidR="5C69A8EC" w:rsidRPr="00C5063B">
        <w:rPr>
          <w:rFonts w:asciiTheme="minorHAnsi" w:hAnsiTheme="minorHAnsi" w:cstheme="minorHAnsi"/>
          <w:sz w:val="22"/>
          <w:szCs w:val="22"/>
        </w:rPr>
        <w:t xml:space="preserve">de </w:t>
      </w:r>
      <w:r w:rsidR="00CE5A81" w:rsidRPr="00C5063B">
        <w:rPr>
          <w:rFonts w:asciiTheme="minorHAnsi" w:hAnsiTheme="minorHAnsi" w:cstheme="minorHAnsi"/>
          <w:sz w:val="22"/>
          <w:szCs w:val="22"/>
        </w:rPr>
        <w:t>frequentie van activiteiten</w:t>
      </w:r>
      <w:r w:rsidR="00A934DD">
        <w:rPr>
          <w:rFonts w:asciiTheme="minorHAnsi" w:hAnsiTheme="minorHAnsi" w:cstheme="minorHAnsi"/>
          <w:sz w:val="22"/>
          <w:szCs w:val="22"/>
        </w:rPr>
        <w:t xml:space="preserve">, </w:t>
      </w:r>
      <w:r w:rsidR="7A1D07BD" w:rsidRPr="00C5063B">
        <w:rPr>
          <w:rFonts w:asciiTheme="minorHAnsi" w:hAnsiTheme="minorHAnsi" w:cstheme="minorHAnsi"/>
          <w:sz w:val="22"/>
          <w:szCs w:val="22"/>
        </w:rPr>
        <w:t xml:space="preserve">de </w:t>
      </w:r>
      <w:r w:rsidR="007C79A0" w:rsidRPr="00C5063B">
        <w:rPr>
          <w:rFonts w:asciiTheme="minorHAnsi" w:hAnsiTheme="minorHAnsi" w:cstheme="minorHAnsi"/>
          <w:sz w:val="22"/>
          <w:szCs w:val="22"/>
        </w:rPr>
        <w:t>mate waarin</w:t>
      </w:r>
      <w:r w:rsidR="003A085D" w:rsidRPr="00C5063B">
        <w:rPr>
          <w:rFonts w:asciiTheme="minorHAnsi" w:hAnsiTheme="minorHAnsi" w:cstheme="minorHAnsi"/>
          <w:sz w:val="22"/>
          <w:szCs w:val="22"/>
        </w:rPr>
        <w:t xml:space="preserve"> de</w:t>
      </w:r>
      <w:r w:rsidR="007C79A0" w:rsidRPr="00C5063B">
        <w:rPr>
          <w:rFonts w:asciiTheme="minorHAnsi" w:hAnsiTheme="minorHAnsi" w:cstheme="minorHAnsi"/>
          <w:sz w:val="22"/>
          <w:szCs w:val="22"/>
        </w:rPr>
        <w:t xml:space="preserve"> kernactiviteiten</w:t>
      </w:r>
      <w:r w:rsidR="00CE5A81" w:rsidRPr="00C5063B">
        <w:rPr>
          <w:rFonts w:asciiTheme="minorHAnsi" w:hAnsiTheme="minorHAnsi" w:cstheme="minorHAnsi"/>
          <w:sz w:val="22"/>
          <w:szCs w:val="22"/>
        </w:rPr>
        <w:t xml:space="preserve"> </w:t>
      </w:r>
      <w:r w:rsidR="007C79A0" w:rsidRPr="00C5063B">
        <w:rPr>
          <w:rFonts w:asciiTheme="minorHAnsi" w:hAnsiTheme="minorHAnsi" w:cstheme="minorHAnsi"/>
          <w:sz w:val="22"/>
          <w:szCs w:val="22"/>
        </w:rPr>
        <w:t>bijdragen aan de doelen</w:t>
      </w:r>
      <w:r w:rsidR="002564F6" w:rsidRPr="00C5063B">
        <w:rPr>
          <w:rFonts w:asciiTheme="minorHAnsi" w:hAnsiTheme="minorHAnsi" w:cstheme="minorHAnsi"/>
          <w:sz w:val="22"/>
          <w:szCs w:val="22"/>
        </w:rPr>
        <w:t xml:space="preserve"> </w:t>
      </w:r>
      <w:r w:rsidR="007C79A0" w:rsidRPr="00C5063B">
        <w:rPr>
          <w:rFonts w:asciiTheme="minorHAnsi" w:hAnsiTheme="minorHAnsi" w:cstheme="minorHAnsi"/>
          <w:sz w:val="22"/>
          <w:szCs w:val="22"/>
        </w:rPr>
        <w:t>zoals opgenomen in de preventieagenda</w:t>
      </w:r>
      <w:r w:rsidR="00A934DD">
        <w:rPr>
          <w:rFonts w:asciiTheme="minorHAnsi" w:hAnsiTheme="minorHAnsi" w:cstheme="minorHAnsi"/>
          <w:sz w:val="22"/>
          <w:szCs w:val="22"/>
        </w:rPr>
        <w:t xml:space="preserve"> en de ruimte die wij zien voor het </w:t>
      </w:r>
      <w:r w:rsidR="00B8354B">
        <w:rPr>
          <w:rFonts w:asciiTheme="minorHAnsi" w:hAnsiTheme="minorHAnsi" w:cstheme="minorHAnsi"/>
          <w:sz w:val="22"/>
          <w:szCs w:val="22"/>
        </w:rPr>
        <w:t xml:space="preserve">organiseren van andere activiteiten in het kader van de preventiesubsidie. </w:t>
      </w:r>
    </w:p>
    <w:p w14:paraId="3BDC39D6" w14:textId="02172AB4" w:rsidR="006C5086" w:rsidRPr="00C5063B" w:rsidRDefault="00593B79" w:rsidP="00C5063B">
      <w:pPr>
        <w:pStyle w:val="paragraph"/>
        <w:shd w:val="clear" w:color="auto" w:fill="FFFFFF" w:themeFill="background1"/>
        <w:spacing w:before="120" w:beforeAutospacing="0" w:after="0" w:afterAutospacing="0"/>
        <w:textAlignment w:val="baseline"/>
        <w:rPr>
          <w:rStyle w:val="eop"/>
          <w:rFonts w:asciiTheme="minorHAnsi" w:hAnsiTheme="minorHAnsi" w:cstheme="minorHAnsi"/>
          <w:color w:val="000000"/>
          <w:sz w:val="22"/>
          <w:szCs w:val="22"/>
          <w:shd w:val="clear" w:color="auto" w:fill="FFFFFF"/>
          <w:lang w:eastAsia="en-US"/>
        </w:rPr>
      </w:pPr>
      <w:r w:rsidRPr="00C5063B">
        <w:rPr>
          <w:rFonts w:asciiTheme="minorHAnsi" w:hAnsiTheme="minorHAnsi" w:cstheme="minorHAnsi"/>
          <w:sz w:val="22"/>
          <w:szCs w:val="22"/>
        </w:rPr>
        <w:t>Naast de b</w:t>
      </w:r>
      <w:r w:rsidR="18FFA347" w:rsidRPr="00C5063B">
        <w:rPr>
          <w:rFonts w:asciiTheme="minorHAnsi" w:hAnsiTheme="minorHAnsi" w:cstheme="minorHAnsi"/>
          <w:sz w:val="22"/>
          <w:szCs w:val="22"/>
        </w:rPr>
        <w:t>a</w:t>
      </w:r>
      <w:r w:rsidRPr="00C5063B">
        <w:rPr>
          <w:rFonts w:asciiTheme="minorHAnsi" w:hAnsiTheme="minorHAnsi" w:cstheme="minorHAnsi"/>
          <w:sz w:val="22"/>
          <w:szCs w:val="22"/>
        </w:rPr>
        <w:t>sissubsidie is</w:t>
      </w:r>
      <w:r w:rsidR="00B8354B">
        <w:rPr>
          <w:rFonts w:asciiTheme="minorHAnsi" w:hAnsiTheme="minorHAnsi" w:cstheme="minorHAnsi"/>
          <w:sz w:val="22"/>
          <w:szCs w:val="22"/>
        </w:rPr>
        <w:t xml:space="preserve"> namelijk</w:t>
      </w:r>
      <w:r w:rsidRPr="00C5063B">
        <w:rPr>
          <w:rFonts w:asciiTheme="minorHAnsi" w:hAnsiTheme="minorHAnsi" w:cstheme="minorHAnsi"/>
          <w:sz w:val="22"/>
          <w:szCs w:val="22"/>
        </w:rPr>
        <w:t xml:space="preserve"> een aanvulling vanuit </w:t>
      </w:r>
      <w:r w:rsidR="1667481B" w:rsidRPr="00C5063B">
        <w:rPr>
          <w:rFonts w:asciiTheme="minorHAnsi" w:hAnsiTheme="minorHAnsi" w:cstheme="minorHAnsi"/>
          <w:sz w:val="22"/>
          <w:szCs w:val="22"/>
        </w:rPr>
        <w:t>het preventie</w:t>
      </w:r>
      <w:r w:rsidRPr="00C5063B">
        <w:rPr>
          <w:rFonts w:asciiTheme="minorHAnsi" w:hAnsiTheme="minorHAnsi" w:cstheme="minorHAnsi"/>
          <w:sz w:val="22"/>
          <w:szCs w:val="22"/>
        </w:rPr>
        <w:t>subsidie</w:t>
      </w:r>
      <w:r w:rsidR="1B9177D6" w:rsidRPr="00C5063B">
        <w:rPr>
          <w:rFonts w:asciiTheme="minorHAnsi" w:hAnsiTheme="minorHAnsi" w:cstheme="minorHAnsi"/>
          <w:sz w:val="22"/>
          <w:szCs w:val="22"/>
        </w:rPr>
        <w:t>budget</w:t>
      </w:r>
      <w:r w:rsidRPr="00C5063B">
        <w:rPr>
          <w:rFonts w:asciiTheme="minorHAnsi" w:hAnsiTheme="minorHAnsi" w:cstheme="minorHAnsi"/>
          <w:sz w:val="22"/>
          <w:szCs w:val="22"/>
        </w:rPr>
        <w:t xml:space="preserve"> mogelijk voor extra en/of vernieuwende activiteiten</w:t>
      </w:r>
      <w:r w:rsidR="3746747D" w:rsidRPr="00C5063B">
        <w:rPr>
          <w:rFonts w:asciiTheme="minorHAnsi" w:hAnsiTheme="minorHAnsi" w:cstheme="minorHAnsi"/>
          <w:sz w:val="22"/>
          <w:szCs w:val="22"/>
        </w:rPr>
        <w:t>. Dit is geregeld in a</w:t>
      </w:r>
      <w:r w:rsidR="00676412" w:rsidRPr="00C5063B">
        <w:rPr>
          <w:rFonts w:asciiTheme="minorHAnsi" w:hAnsiTheme="minorHAnsi" w:cstheme="minorHAnsi"/>
          <w:sz w:val="22"/>
          <w:szCs w:val="22"/>
        </w:rPr>
        <w:t>rt</w:t>
      </w:r>
      <w:r w:rsidR="7B0CF838" w:rsidRPr="00C5063B">
        <w:rPr>
          <w:rFonts w:asciiTheme="minorHAnsi" w:hAnsiTheme="minorHAnsi" w:cstheme="minorHAnsi"/>
          <w:sz w:val="22"/>
          <w:szCs w:val="22"/>
        </w:rPr>
        <w:t>ikel</w:t>
      </w:r>
      <w:r w:rsidR="00676412" w:rsidRPr="00C5063B">
        <w:rPr>
          <w:rFonts w:asciiTheme="minorHAnsi" w:hAnsiTheme="minorHAnsi" w:cstheme="minorHAnsi"/>
          <w:sz w:val="22"/>
          <w:szCs w:val="22"/>
        </w:rPr>
        <w:t xml:space="preserve"> 3.1 lid 4 van de</w:t>
      </w:r>
      <w:r w:rsidR="7FB98503" w:rsidRPr="00C5063B">
        <w:rPr>
          <w:rFonts w:asciiTheme="minorHAnsi" w:hAnsiTheme="minorHAnsi" w:cstheme="minorHAnsi"/>
          <w:sz w:val="22"/>
          <w:szCs w:val="22"/>
        </w:rPr>
        <w:t xml:space="preserve"> nieuwe</w:t>
      </w:r>
      <w:r w:rsidR="00676412" w:rsidRPr="00C5063B">
        <w:rPr>
          <w:rFonts w:asciiTheme="minorHAnsi" w:hAnsiTheme="minorHAnsi" w:cstheme="minorHAnsi"/>
          <w:sz w:val="22"/>
          <w:szCs w:val="22"/>
        </w:rPr>
        <w:t xml:space="preserve"> subsidieregeling</w:t>
      </w:r>
      <w:r w:rsidR="483A1DC5" w:rsidRPr="00C5063B">
        <w:rPr>
          <w:rFonts w:asciiTheme="minorHAnsi" w:hAnsiTheme="minorHAnsi" w:cstheme="minorHAnsi"/>
          <w:sz w:val="22"/>
          <w:szCs w:val="22"/>
        </w:rPr>
        <w:t xml:space="preserve"> Sociaal Domein.</w:t>
      </w:r>
      <w:r w:rsidRPr="00C5063B">
        <w:rPr>
          <w:rFonts w:asciiTheme="minorHAnsi" w:hAnsiTheme="minorHAnsi" w:cstheme="minorHAnsi"/>
          <w:sz w:val="22"/>
          <w:szCs w:val="22"/>
        </w:rPr>
        <w:t xml:space="preserve"> </w:t>
      </w:r>
      <w:r w:rsidR="00BA190A" w:rsidRPr="00C5063B">
        <w:rPr>
          <w:rFonts w:asciiTheme="minorHAnsi" w:hAnsiTheme="minorHAnsi" w:cstheme="minorHAnsi"/>
          <w:sz w:val="22"/>
          <w:szCs w:val="22"/>
        </w:rPr>
        <w:t>D</w:t>
      </w:r>
      <w:r w:rsidR="7182962B" w:rsidRPr="00C5063B">
        <w:rPr>
          <w:rFonts w:asciiTheme="minorHAnsi" w:hAnsiTheme="minorHAnsi" w:cstheme="minorHAnsi"/>
          <w:sz w:val="22"/>
          <w:szCs w:val="22"/>
        </w:rPr>
        <w:t xml:space="preserve">e extra subsidie </w:t>
      </w:r>
      <w:r w:rsidR="00BA190A" w:rsidRPr="00C5063B">
        <w:rPr>
          <w:rFonts w:asciiTheme="minorHAnsi" w:hAnsiTheme="minorHAnsi" w:cstheme="minorHAnsi"/>
          <w:sz w:val="22"/>
          <w:szCs w:val="22"/>
        </w:rPr>
        <w:t xml:space="preserve">kan gedurende het </w:t>
      </w:r>
      <w:r w:rsidR="6A0E40E4" w:rsidRPr="00C5063B">
        <w:rPr>
          <w:rFonts w:asciiTheme="minorHAnsi" w:hAnsiTheme="minorHAnsi" w:cstheme="minorHAnsi"/>
          <w:sz w:val="22"/>
          <w:szCs w:val="22"/>
        </w:rPr>
        <w:t xml:space="preserve">hele </w:t>
      </w:r>
      <w:r w:rsidR="00BA190A" w:rsidRPr="00C5063B">
        <w:rPr>
          <w:rFonts w:asciiTheme="minorHAnsi" w:hAnsiTheme="minorHAnsi" w:cstheme="minorHAnsi"/>
          <w:sz w:val="22"/>
          <w:szCs w:val="22"/>
        </w:rPr>
        <w:t>kalenderjaar aangevraagd worden wanneer er bijvoorbeeld een nieuwe activiteit wordt georganiseerd</w:t>
      </w:r>
      <w:r w:rsidR="008F1546">
        <w:rPr>
          <w:rFonts w:asciiTheme="minorHAnsi" w:hAnsiTheme="minorHAnsi" w:cstheme="minorHAnsi"/>
          <w:sz w:val="22"/>
          <w:szCs w:val="22"/>
        </w:rPr>
        <w:t xml:space="preserve"> </w:t>
      </w:r>
      <w:r w:rsidR="006550FC">
        <w:rPr>
          <w:rFonts w:asciiTheme="minorHAnsi" w:hAnsiTheme="minorHAnsi" w:cstheme="minorHAnsi"/>
          <w:sz w:val="22"/>
          <w:szCs w:val="22"/>
        </w:rPr>
        <w:t>of opgestart</w:t>
      </w:r>
      <w:r w:rsidR="00BA190A" w:rsidRPr="00C5063B">
        <w:rPr>
          <w:rFonts w:asciiTheme="minorHAnsi" w:hAnsiTheme="minorHAnsi" w:cstheme="minorHAnsi"/>
          <w:sz w:val="22"/>
          <w:szCs w:val="22"/>
        </w:rPr>
        <w:t xml:space="preserve">. </w:t>
      </w:r>
      <w:r w:rsidR="00892FEB" w:rsidRPr="00C5063B">
        <w:rPr>
          <w:rStyle w:val="normaltextrun"/>
          <w:rFonts w:asciiTheme="minorHAnsi" w:hAnsiTheme="minorHAnsi" w:cstheme="minorHAnsi"/>
          <w:color w:val="000000"/>
          <w:sz w:val="22"/>
          <w:szCs w:val="22"/>
          <w:shd w:val="clear" w:color="auto" w:fill="FFFFFF"/>
        </w:rPr>
        <w:t>Medewerkers van het verenigingsloket en het team de Verbinding kunnen ondersteunen bij het opzetten en inrichten van deze activiteiten. </w:t>
      </w:r>
      <w:r w:rsidR="00892FEB" w:rsidRPr="00C5063B">
        <w:rPr>
          <w:rStyle w:val="eop"/>
          <w:rFonts w:asciiTheme="minorHAnsi" w:hAnsiTheme="minorHAnsi" w:cstheme="minorHAnsi"/>
          <w:color w:val="000000"/>
          <w:sz w:val="22"/>
          <w:szCs w:val="22"/>
          <w:shd w:val="clear" w:color="auto" w:fill="FFFFFF"/>
        </w:rPr>
        <w:t> </w:t>
      </w:r>
    </w:p>
    <w:p w14:paraId="3F3529C1" w14:textId="0AB8B9C7" w:rsidR="006C5086" w:rsidRPr="00C5063B" w:rsidRDefault="006C5086" w:rsidP="6D6704A9">
      <w:pPr>
        <w:pStyle w:val="Geenafstand"/>
        <w:spacing w:before="120"/>
        <w:rPr>
          <w:rFonts w:asciiTheme="minorHAnsi" w:hAnsiTheme="minorHAnsi" w:cstheme="minorHAnsi"/>
          <w:sz w:val="22"/>
          <w:szCs w:val="22"/>
        </w:rPr>
      </w:pPr>
      <w:r w:rsidRPr="00C5063B">
        <w:rPr>
          <w:rFonts w:asciiTheme="minorHAnsi" w:hAnsiTheme="minorHAnsi" w:cstheme="minorHAnsi"/>
          <w:sz w:val="22"/>
          <w:szCs w:val="22"/>
        </w:rPr>
        <w:t xml:space="preserve">Verenigingen die enkel een eenmalige activiteit organiseren ontvangen geen basissubsidie. Zij kunnen </w:t>
      </w:r>
      <w:r w:rsidR="00C21365" w:rsidRPr="00C5063B">
        <w:rPr>
          <w:rFonts w:asciiTheme="minorHAnsi" w:hAnsiTheme="minorHAnsi" w:cstheme="minorHAnsi"/>
          <w:sz w:val="22"/>
          <w:szCs w:val="22"/>
        </w:rPr>
        <w:t xml:space="preserve">wel </w:t>
      </w:r>
      <w:r w:rsidRPr="00C5063B">
        <w:rPr>
          <w:rFonts w:asciiTheme="minorHAnsi" w:hAnsiTheme="minorHAnsi" w:cstheme="minorHAnsi"/>
          <w:sz w:val="22"/>
          <w:szCs w:val="22"/>
        </w:rPr>
        <w:t xml:space="preserve">een </w:t>
      </w:r>
      <w:r w:rsidR="0D74191C" w:rsidRPr="00C5063B">
        <w:rPr>
          <w:rFonts w:asciiTheme="minorHAnsi" w:hAnsiTheme="minorHAnsi" w:cstheme="minorHAnsi"/>
          <w:sz w:val="22"/>
          <w:szCs w:val="22"/>
        </w:rPr>
        <w:t>preventie</w:t>
      </w:r>
      <w:r w:rsidRPr="00C5063B">
        <w:rPr>
          <w:rFonts w:asciiTheme="minorHAnsi" w:hAnsiTheme="minorHAnsi" w:cstheme="minorHAnsi"/>
          <w:sz w:val="22"/>
          <w:szCs w:val="22"/>
        </w:rPr>
        <w:t>subsidie aanvragen</w:t>
      </w:r>
      <w:r w:rsidR="00C21365" w:rsidRPr="00C5063B">
        <w:rPr>
          <w:rFonts w:asciiTheme="minorHAnsi" w:hAnsiTheme="minorHAnsi" w:cstheme="minorHAnsi"/>
          <w:sz w:val="22"/>
          <w:szCs w:val="22"/>
        </w:rPr>
        <w:t>, m</w:t>
      </w:r>
      <w:r w:rsidRPr="00C5063B">
        <w:rPr>
          <w:rFonts w:asciiTheme="minorHAnsi" w:hAnsiTheme="minorHAnsi" w:cstheme="minorHAnsi"/>
          <w:sz w:val="22"/>
          <w:szCs w:val="22"/>
        </w:rPr>
        <w:t xml:space="preserve">its deze activiteit aan de doelen vanuit de lokale preventie agenda bijdraagt. </w:t>
      </w:r>
    </w:p>
    <w:p w14:paraId="20C97763" w14:textId="77777777" w:rsidR="00651A05" w:rsidRPr="00C5063B" w:rsidRDefault="00651A05">
      <w:pPr>
        <w:rPr>
          <w:rFonts w:asciiTheme="minorHAnsi" w:hAnsiTheme="minorHAnsi" w:cstheme="minorHAnsi"/>
          <w:sz w:val="22"/>
          <w:szCs w:val="22"/>
        </w:rPr>
      </w:pPr>
    </w:p>
    <w:tbl>
      <w:tblPr>
        <w:tblW w:w="82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9"/>
        <w:gridCol w:w="2468"/>
      </w:tblGrid>
      <w:tr w:rsidR="007366B3" w:rsidRPr="00C5063B" w14:paraId="741136A0" w14:textId="77777777" w:rsidTr="6D6704A9">
        <w:trPr>
          <w:trHeight w:val="300"/>
        </w:trPr>
        <w:tc>
          <w:tcPr>
            <w:tcW w:w="582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818C772" w14:textId="77777777" w:rsidR="007366B3" w:rsidRPr="00C5063B" w:rsidRDefault="007366B3" w:rsidP="007366B3">
            <w:pPr>
              <w:jc w:val="center"/>
              <w:textAlignment w:val="baseline"/>
              <w:rPr>
                <w:rFonts w:asciiTheme="minorHAnsi" w:hAnsiTheme="minorHAnsi" w:cstheme="minorHAnsi"/>
                <w:b/>
                <w:bCs/>
                <w:sz w:val="22"/>
                <w:szCs w:val="22"/>
                <w:lang w:eastAsia="nl-NL"/>
              </w:rPr>
            </w:pPr>
            <w:r w:rsidRPr="00C5063B">
              <w:rPr>
                <w:rFonts w:asciiTheme="minorHAnsi" w:hAnsiTheme="minorHAnsi" w:cstheme="minorHAnsi"/>
                <w:b/>
                <w:bCs/>
                <w:sz w:val="22"/>
                <w:szCs w:val="22"/>
                <w:lang w:eastAsia="nl-NL"/>
              </w:rPr>
              <w:t>Categorie </w:t>
            </w:r>
          </w:p>
        </w:tc>
        <w:tc>
          <w:tcPr>
            <w:tcW w:w="246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56DE5AE" w14:textId="6C6695AC" w:rsidR="007366B3" w:rsidRPr="00C5063B" w:rsidRDefault="00EA7447" w:rsidP="007366B3">
            <w:pPr>
              <w:jc w:val="center"/>
              <w:textAlignment w:val="baseline"/>
              <w:rPr>
                <w:rFonts w:asciiTheme="minorHAnsi" w:hAnsiTheme="minorHAnsi" w:cstheme="minorHAnsi"/>
                <w:b/>
                <w:bCs/>
                <w:sz w:val="22"/>
                <w:szCs w:val="22"/>
                <w:lang w:eastAsia="nl-NL"/>
              </w:rPr>
            </w:pPr>
            <w:r w:rsidRPr="00C5063B">
              <w:rPr>
                <w:rFonts w:asciiTheme="minorHAnsi" w:hAnsiTheme="minorHAnsi" w:cstheme="minorHAnsi"/>
                <w:b/>
                <w:bCs/>
                <w:sz w:val="22"/>
                <w:szCs w:val="22"/>
                <w:lang w:eastAsia="nl-NL"/>
              </w:rPr>
              <w:t>Basissubsidie</w:t>
            </w:r>
            <w:r w:rsidR="007366B3" w:rsidRPr="00C5063B">
              <w:rPr>
                <w:rFonts w:asciiTheme="minorHAnsi" w:hAnsiTheme="minorHAnsi" w:cstheme="minorHAnsi"/>
                <w:b/>
                <w:bCs/>
                <w:sz w:val="22"/>
                <w:szCs w:val="22"/>
                <w:lang w:eastAsia="nl-NL"/>
              </w:rPr>
              <w:t> </w:t>
            </w:r>
          </w:p>
        </w:tc>
      </w:tr>
      <w:tr w:rsidR="007366B3" w:rsidRPr="00C5063B" w14:paraId="455E0EE1" w14:textId="77777777" w:rsidTr="6D6704A9">
        <w:trPr>
          <w:trHeight w:val="300"/>
        </w:trPr>
        <w:tc>
          <w:tcPr>
            <w:tcW w:w="5829" w:type="dxa"/>
            <w:tcBorders>
              <w:top w:val="single" w:sz="6" w:space="0" w:color="auto"/>
              <w:left w:val="single" w:sz="6" w:space="0" w:color="auto"/>
              <w:bottom w:val="single" w:sz="6" w:space="0" w:color="auto"/>
              <w:right w:val="single" w:sz="6" w:space="0" w:color="auto"/>
            </w:tcBorders>
            <w:shd w:val="clear" w:color="auto" w:fill="auto"/>
            <w:hideMark/>
          </w:tcPr>
          <w:p w14:paraId="49B628CA" w14:textId="5DD1F051" w:rsidR="00A746A1" w:rsidRPr="00C5063B" w:rsidRDefault="3914E294" w:rsidP="6D6704A9">
            <w:pPr>
              <w:ind w:left="576"/>
              <w:textAlignment w:val="baseline"/>
              <w:rPr>
                <w:rFonts w:asciiTheme="minorHAnsi" w:hAnsiTheme="minorHAnsi" w:cstheme="minorHAnsi"/>
                <w:b/>
                <w:bCs/>
                <w:sz w:val="22"/>
                <w:szCs w:val="22"/>
                <w:lang w:eastAsia="nl-NL"/>
              </w:rPr>
            </w:pPr>
            <w:r w:rsidRPr="00C5063B">
              <w:rPr>
                <w:rFonts w:asciiTheme="minorHAnsi" w:hAnsiTheme="minorHAnsi" w:cstheme="minorHAnsi"/>
                <w:b/>
                <w:bCs/>
                <w:sz w:val="22"/>
                <w:szCs w:val="22"/>
                <w:lang w:eastAsia="nl-NL"/>
              </w:rPr>
              <w:t>Jeugd en jongeren</w:t>
            </w:r>
          </w:p>
          <w:p w14:paraId="7038427A" w14:textId="4878C16F" w:rsidR="00AB3358" w:rsidRPr="00C5063B" w:rsidRDefault="3914E294" w:rsidP="6D6704A9">
            <w:pPr>
              <w:ind w:left="576"/>
              <w:textAlignment w:val="baseline"/>
              <w:rPr>
                <w:rFonts w:asciiTheme="minorHAnsi" w:hAnsiTheme="minorHAnsi" w:cstheme="minorHAnsi"/>
                <w:sz w:val="22"/>
                <w:szCs w:val="22"/>
                <w:lang w:eastAsia="nl-NL"/>
              </w:rPr>
            </w:pPr>
            <w:r w:rsidRPr="00C5063B">
              <w:rPr>
                <w:rFonts w:asciiTheme="minorHAnsi" w:hAnsiTheme="minorHAnsi" w:cstheme="minorHAnsi"/>
                <w:sz w:val="22"/>
                <w:szCs w:val="22"/>
                <w:lang w:eastAsia="nl-NL"/>
              </w:rPr>
              <w:t>Scouting</w:t>
            </w:r>
            <w:r w:rsidR="18DFA1A6" w:rsidRPr="00C5063B">
              <w:rPr>
                <w:rFonts w:asciiTheme="minorHAnsi" w:hAnsiTheme="minorHAnsi" w:cstheme="minorHAnsi"/>
                <w:sz w:val="22"/>
                <w:szCs w:val="22"/>
                <w:lang w:eastAsia="nl-NL"/>
              </w:rPr>
              <w:t xml:space="preserve"> </w:t>
            </w:r>
          </w:p>
          <w:p w14:paraId="2025D720" w14:textId="1A2E1C24" w:rsidR="007366B3" w:rsidRPr="00C5063B" w:rsidRDefault="00AB3358" w:rsidP="6D6704A9">
            <w:pPr>
              <w:ind w:left="576"/>
              <w:textAlignment w:val="baseline"/>
              <w:rPr>
                <w:rFonts w:asciiTheme="minorHAnsi" w:hAnsiTheme="minorHAnsi" w:cstheme="minorHAnsi"/>
                <w:sz w:val="22"/>
                <w:szCs w:val="22"/>
                <w:lang w:eastAsia="nl-NL"/>
              </w:rPr>
            </w:pPr>
            <w:r w:rsidRPr="00C5063B">
              <w:rPr>
                <w:rFonts w:asciiTheme="minorHAnsi" w:hAnsiTheme="minorHAnsi" w:cstheme="minorHAnsi"/>
                <w:color w:val="000000" w:themeColor="text1"/>
                <w:sz w:val="22"/>
                <w:szCs w:val="22"/>
                <w:lang w:eastAsia="nl-NL"/>
              </w:rPr>
              <w:t>J</w:t>
            </w:r>
            <w:r w:rsidR="0B700459" w:rsidRPr="00C5063B">
              <w:rPr>
                <w:rFonts w:asciiTheme="minorHAnsi" w:hAnsiTheme="minorHAnsi" w:cstheme="minorHAnsi"/>
                <w:color w:val="000000" w:themeColor="text1"/>
                <w:sz w:val="22"/>
                <w:szCs w:val="22"/>
                <w:lang w:eastAsia="nl-NL"/>
              </w:rPr>
              <w:t xml:space="preserve">eugd- en </w:t>
            </w:r>
            <w:r w:rsidR="0BDF7F44" w:rsidRPr="00C5063B">
              <w:rPr>
                <w:rFonts w:asciiTheme="minorHAnsi" w:hAnsiTheme="minorHAnsi" w:cstheme="minorHAnsi"/>
                <w:color w:val="000000" w:themeColor="text1"/>
                <w:sz w:val="22"/>
                <w:szCs w:val="22"/>
                <w:lang w:eastAsia="nl-NL"/>
              </w:rPr>
              <w:t>jongerenorganisaties</w:t>
            </w:r>
            <w:r w:rsidR="0B700459" w:rsidRPr="00C5063B">
              <w:rPr>
                <w:rFonts w:asciiTheme="minorHAnsi" w:hAnsiTheme="minorHAnsi" w:cstheme="minorHAnsi"/>
                <w:color w:val="000000" w:themeColor="text1"/>
                <w:sz w:val="22"/>
                <w:szCs w:val="22"/>
                <w:lang w:eastAsia="nl-NL"/>
              </w:rPr>
              <w:t> </w:t>
            </w:r>
          </w:p>
        </w:tc>
        <w:tc>
          <w:tcPr>
            <w:tcW w:w="2468" w:type="dxa"/>
            <w:tcBorders>
              <w:top w:val="single" w:sz="6" w:space="0" w:color="auto"/>
              <w:left w:val="single" w:sz="6" w:space="0" w:color="auto"/>
              <w:bottom w:val="single" w:sz="6" w:space="0" w:color="auto"/>
              <w:right w:val="single" w:sz="6" w:space="0" w:color="auto"/>
            </w:tcBorders>
            <w:shd w:val="clear" w:color="auto" w:fill="auto"/>
            <w:hideMark/>
          </w:tcPr>
          <w:p w14:paraId="66BAACC1" w14:textId="77777777" w:rsidR="007366B3" w:rsidRPr="00C5063B" w:rsidRDefault="3914E294" w:rsidP="6D6704A9">
            <w:pPr>
              <w:ind w:left="576"/>
              <w:textAlignment w:val="baseline"/>
              <w:rPr>
                <w:rFonts w:asciiTheme="minorHAnsi" w:hAnsiTheme="minorHAnsi" w:cstheme="minorHAnsi"/>
                <w:sz w:val="22"/>
                <w:szCs w:val="22"/>
                <w:lang w:eastAsia="nl-NL"/>
              </w:rPr>
            </w:pPr>
            <w:r w:rsidRPr="00C5063B">
              <w:rPr>
                <w:rFonts w:asciiTheme="minorHAnsi" w:hAnsiTheme="minorHAnsi" w:cstheme="minorHAnsi"/>
                <w:sz w:val="22"/>
                <w:szCs w:val="22"/>
                <w:lang w:eastAsia="nl-NL"/>
              </w:rPr>
              <w:t> </w:t>
            </w:r>
          </w:p>
          <w:p w14:paraId="640A3492" w14:textId="7CF516E1" w:rsidR="00AB3358" w:rsidRPr="00C5063B" w:rsidRDefault="00AB3358" w:rsidP="6D6704A9">
            <w:pPr>
              <w:ind w:left="576"/>
              <w:textAlignment w:val="baseline"/>
              <w:rPr>
                <w:rFonts w:asciiTheme="minorHAnsi" w:hAnsiTheme="minorHAnsi" w:cstheme="minorHAnsi"/>
                <w:sz w:val="22"/>
                <w:szCs w:val="22"/>
                <w:lang w:eastAsia="nl-NL"/>
              </w:rPr>
            </w:pPr>
            <w:r w:rsidRPr="00C5063B">
              <w:rPr>
                <w:rFonts w:asciiTheme="minorHAnsi" w:hAnsiTheme="minorHAnsi" w:cstheme="minorHAnsi"/>
                <w:sz w:val="22"/>
                <w:szCs w:val="22"/>
                <w:lang w:eastAsia="nl-NL"/>
              </w:rPr>
              <w:t>€ 2.500 </w:t>
            </w:r>
          </w:p>
          <w:p w14:paraId="10DE909A" w14:textId="246B3746" w:rsidR="007366B3" w:rsidRPr="00C5063B" w:rsidRDefault="313E24A5" w:rsidP="6D6704A9">
            <w:pPr>
              <w:ind w:left="576"/>
              <w:textAlignment w:val="baseline"/>
              <w:rPr>
                <w:rFonts w:asciiTheme="minorHAnsi" w:hAnsiTheme="minorHAnsi" w:cstheme="minorHAnsi"/>
                <w:sz w:val="22"/>
                <w:szCs w:val="22"/>
                <w:lang w:eastAsia="nl-NL"/>
              </w:rPr>
            </w:pPr>
            <w:r w:rsidRPr="00C5063B">
              <w:rPr>
                <w:rFonts w:asciiTheme="minorHAnsi" w:hAnsiTheme="minorHAnsi" w:cstheme="minorHAnsi"/>
                <w:sz w:val="22"/>
                <w:szCs w:val="22"/>
                <w:lang w:eastAsia="nl-NL"/>
              </w:rPr>
              <w:t>€ 1.000 </w:t>
            </w:r>
          </w:p>
        </w:tc>
      </w:tr>
      <w:tr w:rsidR="00B83FBA" w:rsidRPr="00C5063B" w14:paraId="47B8C76F" w14:textId="77777777" w:rsidTr="6D6704A9">
        <w:trPr>
          <w:trHeight w:val="300"/>
        </w:trPr>
        <w:tc>
          <w:tcPr>
            <w:tcW w:w="5829" w:type="dxa"/>
            <w:tcBorders>
              <w:top w:val="single" w:sz="6" w:space="0" w:color="auto"/>
              <w:left w:val="single" w:sz="6" w:space="0" w:color="auto"/>
              <w:bottom w:val="single" w:sz="6" w:space="0" w:color="auto"/>
              <w:right w:val="single" w:sz="6" w:space="0" w:color="auto"/>
            </w:tcBorders>
            <w:shd w:val="clear" w:color="auto" w:fill="auto"/>
            <w:hideMark/>
          </w:tcPr>
          <w:p w14:paraId="40FDD652" w14:textId="395DD266" w:rsidR="00B83FBA" w:rsidRPr="00C5063B" w:rsidRDefault="00B83FBA" w:rsidP="6D6704A9">
            <w:pPr>
              <w:ind w:left="576"/>
              <w:textAlignment w:val="baseline"/>
              <w:rPr>
                <w:rFonts w:asciiTheme="minorHAnsi" w:hAnsiTheme="minorHAnsi" w:cstheme="minorHAnsi"/>
                <w:b/>
                <w:bCs/>
                <w:sz w:val="22"/>
                <w:szCs w:val="22"/>
                <w:lang w:eastAsia="nl-NL"/>
              </w:rPr>
            </w:pPr>
            <w:r w:rsidRPr="00C5063B">
              <w:rPr>
                <w:rFonts w:asciiTheme="minorHAnsi" w:hAnsiTheme="minorHAnsi" w:cstheme="minorHAnsi"/>
                <w:b/>
                <w:bCs/>
                <w:sz w:val="22"/>
                <w:szCs w:val="22"/>
                <w:lang w:eastAsia="nl-NL"/>
              </w:rPr>
              <w:t xml:space="preserve">Zorg en ouderen </w:t>
            </w:r>
          </w:p>
          <w:p w14:paraId="50DCFE9E" w14:textId="3575C720" w:rsidR="00B83FBA" w:rsidRPr="00C5063B" w:rsidRDefault="00B83FBA" w:rsidP="6D6704A9">
            <w:pPr>
              <w:ind w:left="576"/>
              <w:textAlignment w:val="baseline"/>
              <w:rPr>
                <w:rFonts w:asciiTheme="minorHAnsi" w:hAnsiTheme="minorHAnsi" w:cstheme="minorHAnsi"/>
                <w:sz w:val="22"/>
                <w:szCs w:val="22"/>
                <w:lang w:eastAsia="nl-NL"/>
              </w:rPr>
            </w:pPr>
            <w:r w:rsidRPr="00C5063B">
              <w:rPr>
                <w:rFonts w:asciiTheme="minorHAnsi" w:hAnsiTheme="minorHAnsi" w:cstheme="minorHAnsi"/>
                <w:color w:val="000000" w:themeColor="text1"/>
                <w:sz w:val="22"/>
                <w:szCs w:val="22"/>
                <w:lang w:eastAsia="nl-NL"/>
              </w:rPr>
              <w:t>Vrijwilligersorganisaties op het gebied van ouderen, zorg en ondersteuning</w:t>
            </w:r>
          </w:p>
          <w:p w14:paraId="6D71F9CD" w14:textId="18A713A3" w:rsidR="00B83FBA" w:rsidRPr="00C5063B" w:rsidRDefault="00B83FBA" w:rsidP="6D6704A9">
            <w:pPr>
              <w:ind w:left="576"/>
              <w:textAlignment w:val="baseline"/>
              <w:rPr>
                <w:rFonts w:asciiTheme="minorHAnsi" w:hAnsiTheme="minorHAnsi" w:cstheme="minorHAnsi"/>
                <w:sz w:val="22"/>
                <w:szCs w:val="22"/>
                <w:lang w:eastAsia="nl-NL"/>
              </w:rPr>
            </w:pPr>
          </w:p>
        </w:tc>
        <w:tc>
          <w:tcPr>
            <w:tcW w:w="2468" w:type="dxa"/>
            <w:tcBorders>
              <w:top w:val="single" w:sz="6" w:space="0" w:color="auto"/>
              <w:left w:val="single" w:sz="6" w:space="0" w:color="auto"/>
              <w:bottom w:val="single" w:sz="6" w:space="0" w:color="auto"/>
              <w:right w:val="single" w:sz="6" w:space="0" w:color="auto"/>
            </w:tcBorders>
            <w:shd w:val="clear" w:color="auto" w:fill="auto"/>
            <w:hideMark/>
          </w:tcPr>
          <w:p w14:paraId="2168DD40" w14:textId="77777777" w:rsidR="000506EF" w:rsidRPr="00C5063B" w:rsidRDefault="000506EF" w:rsidP="6D6704A9">
            <w:pPr>
              <w:ind w:left="576"/>
              <w:textAlignment w:val="baseline"/>
              <w:rPr>
                <w:rFonts w:asciiTheme="minorHAnsi" w:hAnsiTheme="minorHAnsi" w:cstheme="minorHAnsi"/>
                <w:sz w:val="22"/>
                <w:szCs w:val="22"/>
                <w:lang w:eastAsia="nl-NL"/>
              </w:rPr>
            </w:pPr>
          </w:p>
          <w:p w14:paraId="28A6C332" w14:textId="3E80DE9A" w:rsidR="00B83FBA" w:rsidRPr="00C5063B" w:rsidRDefault="00B83FBA" w:rsidP="6D6704A9">
            <w:pPr>
              <w:ind w:left="576"/>
              <w:textAlignment w:val="baseline"/>
              <w:rPr>
                <w:rFonts w:asciiTheme="minorHAnsi" w:hAnsiTheme="minorHAnsi" w:cstheme="minorHAnsi"/>
                <w:sz w:val="22"/>
                <w:szCs w:val="22"/>
                <w:lang w:eastAsia="nl-NL"/>
              </w:rPr>
            </w:pPr>
            <w:r w:rsidRPr="00C5063B">
              <w:rPr>
                <w:rFonts w:asciiTheme="minorHAnsi" w:hAnsiTheme="minorHAnsi" w:cstheme="minorHAnsi"/>
                <w:sz w:val="22"/>
                <w:szCs w:val="22"/>
                <w:lang w:eastAsia="nl-NL"/>
              </w:rPr>
              <w:t xml:space="preserve">Tussen € 500 en </w:t>
            </w:r>
          </w:p>
          <w:p w14:paraId="5BE4179F" w14:textId="5AF83F89" w:rsidR="00B83FBA" w:rsidRPr="00C5063B" w:rsidRDefault="00B83FBA" w:rsidP="6D6704A9">
            <w:pPr>
              <w:ind w:left="576"/>
              <w:textAlignment w:val="baseline"/>
              <w:rPr>
                <w:rFonts w:asciiTheme="minorHAnsi" w:hAnsiTheme="minorHAnsi" w:cstheme="minorHAnsi"/>
                <w:sz w:val="22"/>
                <w:szCs w:val="22"/>
                <w:lang w:eastAsia="nl-NL"/>
              </w:rPr>
            </w:pPr>
            <w:r w:rsidRPr="00C5063B">
              <w:rPr>
                <w:rFonts w:asciiTheme="minorHAnsi" w:hAnsiTheme="minorHAnsi" w:cstheme="minorHAnsi"/>
                <w:sz w:val="22"/>
                <w:szCs w:val="22"/>
                <w:lang w:eastAsia="nl-NL"/>
              </w:rPr>
              <w:t>€ 3.000 </w:t>
            </w:r>
            <w:r w:rsidR="1847E088" w:rsidRPr="00C5063B">
              <w:rPr>
                <w:rFonts w:asciiTheme="minorHAnsi" w:hAnsiTheme="minorHAnsi" w:cstheme="minorHAnsi"/>
                <w:sz w:val="22"/>
                <w:szCs w:val="22"/>
                <w:lang w:eastAsia="nl-NL"/>
              </w:rPr>
              <w:t>*</w:t>
            </w:r>
          </w:p>
          <w:p w14:paraId="11BAD637" w14:textId="5DDAA2FF" w:rsidR="000506EF" w:rsidRPr="00C5063B" w:rsidRDefault="000506EF" w:rsidP="6D6704A9">
            <w:pPr>
              <w:ind w:left="576"/>
              <w:textAlignment w:val="baseline"/>
              <w:rPr>
                <w:rFonts w:asciiTheme="minorHAnsi" w:hAnsiTheme="minorHAnsi" w:cstheme="minorHAnsi"/>
                <w:sz w:val="22"/>
                <w:szCs w:val="22"/>
                <w:lang w:eastAsia="nl-NL"/>
              </w:rPr>
            </w:pPr>
          </w:p>
        </w:tc>
      </w:tr>
      <w:tr w:rsidR="00B83FBA" w:rsidRPr="00C5063B" w14:paraId="0553D467" w14:textId="77777777" w:rsidTr="6D6704A9">
        <w:trPr>
          <w:trHeight w:val="300"/>
        </w:trPr>
        <w:tc>
          <w:tcPr>
            <w:tcW w:w="5829" w:type="dxa"/>
            <w:tcBorders>
              <w:top w:val="single" w:sz="6" w:space="0" w:color="auto"/>
              <w:left w:val="single" w:sz="6" w:space="0" w:color="auto"/>
              <w:bottom w:val="single" w:sz="6" w:space="0" w:color="auto"/>
              <w:right w:val="single" w:sz="6" w:space="0" w:color="auto"/>
            </w:tcBorders>
            <w:shd w:val="clear" w:color="auto" w:fill="auto"/>
            <w:hideMark/>
          </w:tcPr>
          <w:p w14:paraId="3EAF51C5" w14:textId="125B3FCC" w:rsidR="00B83FBA" w:rsidRPr="00C5063B" w:rsidRDefault="00B83FBA" w:rsidP="6D6704A9">
            <w:pPr>
              <w:ind w:left="576"/>
              <w:textAlignment w:val="baseline"/>
              <w:rPr>
                <w:rFonts w:asciiTheme="minorHAnsi" w:hAnsiTheme="minorHAnsi" w:cstheme="minorHAnsi"/>
                <w:b/>
                <w:bCs/>
                <w:sz w:val="22"/>
                <w:szCs w:val="22"/>
                <w:lang w:eastAsia="nl-NL"/>
              </w:rPr>
            </w:pPr>
            <w:r w:rsidRPr="00C5063B">
              <w:rPr>
                <w:rFonts w:asciiTheme="minorHAnsi" w:hAnsiTheme="minorHAnsi" w:cstheme="minorHAnsi"/>
                <w:b/>
                <w:bCs/>
                <w:sz w:val="22"/>
                <w:szCs w:val="22"/>
                <w:lang w:eastAsia="nl-NL"/>
              </w:rPr>
              <w:t>Deskundigheidsbevordering en EHBO</w:t>
            </w:r>
          </w:p>
        </w:tc>
        <w:tc>
          <w:tcPr>
            <w:tcW w:w="2468" w:type="dxa"/>
            <w:tcBorders>
              <w:top w:val="single" w:sz="6" w:space="0" w:color="auto"/>
              <w:left w:val="single" w:sz="6" w:space="0" w:color="auto"/>
              <w:bottom w:val="single" w:sz="6" w:space="0" w:color="auto"/>
              <w:right w:val="single" w:sz="6" w:space="0" w:color="auto"/>
            </w:tcBorders>
            <w:shd w:val="clear" w:color="auto" w:fill="auto"/>
            <w:hideMark/>
          </w:tcPr>
          <w:p w14:paraId="79246C18" w14:textId="77777777" w:rsidR="00B83FBA" w:rsidRPr="00C5063B" w:rsidRDefault="00B83FBA" w:rsidP="6D6704A9">
            <w:pPr>
              <w:ind w:left="576"/>
              <w:textAlignment w:val="baseline"/>
              <w:rPr>
                <w:rFonts w:asciiTheme="minorHAnsi" w:hAnsiTheme="minorHAnsi" w:cstheme="minorHAnsi"/>
                <w:sz w:val="22"/>
                <w:szCs w:val="22"/>
                <w:lang w:eastAsia="nl-NL"/>
              </w:rPr>
            </w:pPr>
            <w:r w:rsidRPr="00C5063B">
              <w:rPr>
                <w:rFonts w:asciiTheme="minorHAnsi" w:hAnsiTheme="minorHAnsi" w:cstheme="minorHAnsi"/>
                <w:sz w:val="22"/>
                <w:szCs w:val="22"/>
                <w:lang w:eastAsia="nl-NL"/>
              </w:rPr>
              <w:t>€ 1.000 </w:t>
            </w:r>
          </w:p>
        </w:tc>
      </w:tr>
      <w:tr w:rsidR="00B83FBA" w:rsidRPr="00C5063B" w14:paraId="45E9BD3E" w14:textId="77777777" w:rsidTr="6D6704A9">
        <w:trPr>
          <w:trHeight w:val="300"/>
        </w:trPr>
        <w:tc>
          <w:tcPr>
            <w:tcW w:w="5829" w:type="dxa"/>
            <w:tcBorders>
              <w:top w:val="single" w:sz="6" w:space="0" w:color="auto"/>
              <w:left w:val="single" w:sz="6" w:space="0" w:color="auto"/>
              <w:bottom w:val="single" w:sz="6" w:space="0" w:color="auto"/>
              <w:right w:val="single" w:sz="6" w:space="0" w:color="auto"/>
            </w:tcBorders>
            <w:shd w:val="clear" w:color="auto" w:fill="auto"/>
            <w:hideMark/>
          </w:tcPr>
          <w:p w14:paraId="7C08144F" w14:textId="621D0B98" w:rsidR="00B83FBA" w:rsidRPr="00C5063B" w:rsidRDefault="00B83FBA" w:rsidP="6D6704A9">
            <w:pPr>
              <w:ind w:left="576"/>
              <w:textAlignment w:val="baseline"/>
              <w:rPr>
                <w:rFonts w:asciiTheme="minorHAnsi" w:hAnsiTheme="minorHAnsi" w:cstheme="minorHAnsi"/>
                <w:b/>
                <w:bCs/>
                <w:sz w:val="22"/>
                <w:szCs w:val="22"/>
                <w:lang w:eastAsia="nl-NL"/>
              </w:rPr>
            </w:pPr>
            <w:r w:rsidRPr="00C5063B">
              <w:rPr>
                <w:rFonts w:asciiTheme="minorHAnsi" w:hAnsiTheme="minorHAnsi" w:cstheme="minorHAnsi"/>
                <w:b/>
                <w:bCs/>
                <w:sz w:val="22"/>
                <w:szCs w:val="22"/>
                <w:lang w:eastAsia="nl-NL"/>
              </w:rPr>
              <w:t>Oudheidkunde, Cultuur en recreatie</w:t>
            </w:r>
          </w:p>
          <w:p w14:paraId="5D0010EF" w14:textId="0AD2E7D9" w:rsidR="00B83FBA" w:rsidRPr="00C5063B" w:rsidRDefault="00B83FBA" w:rsidP="6D6704A9">
            <w:pPr>
              <w:ind w:left="576"/>
              <w:textAlignment w:val="baseline"/>
              <w:rPr>
                <w:rFonts w:asciiTheme="minorHAnsi" w:hAnsiTheme="minorHAnsi" w:cstheme="minorHAnsi"/>
                <w:sz w:val="22"/>
                <w:szCs w:val="22"/>
                <w:lang w:eastAsia="nl-NL"/>
              </w:rPr>
            </w:pPr>
            <w:r w:rsidRPr="00C5063B">
              <w:rPr>
                <w:rFonts w:asciiTheme="minorHAnsi" w:hAnsiTheme="minorHAnsi" w:cstheme="minorHAnsi"/>
                <w:color w:val="000000" w:themeColor="text1"/>
                <w:sz w:val="22"/>
                <w:szCs w:val="22"/>
                <w:lang w:eastAsia="nl-NL"/>
              </w:rPr>
              <w:t xml:space="preserve">Organisaties voor cultureel erfgoed </w:t>
            </w:r>
          </w:p>
          <w:p w14:paraId="398FF387" w14:textId="39340CF6" w:rsidR="00B83FBA" w:rsidRPr="00C5063B" w:rsidRDefault="00B83FBA" w:rsidP="6D6704A9">
            <w:pPr>
              <w:ind w:left="576"/>
              <w:textAlignment w:val="baseline"/>
              <w:rPr>
                <w:rFonts w:asciiTheme="minorHAnsi" w:hAnsiTheme="minorHAnsi" w:cstheme="minorHAnsi"/>
                <w:sz w:val="22"/>
                <w:szCs w:val="22"/>
                <w:lang w:eastAsia="nl-NL"/>
              </w:rPr>
            </w:pPr>
            <w:r w:rsidRPr="00C5063B">
              <w:rPr>
                <w:rFonts w:asciiTheme="minorHAnsi" w:hAnsiTheme="minorHAnsi" w:cstheme="minorHAnsi"/>
                <w:color w:val="000000" w:themeColor="text1"/>
                <w:sz w:val="22"/>
                <w:szCs w:val="22"/>
                <w:lang w:eastAsia="nl-NL"/>
              </w:rPr>
              <w:t>Vrijwilligersorganisaties op het gebied van kunst, cultuur, toerisme</w:t>
            </w:r>
            <w:r w:rsidR="00892FEB" w:rsidRPr="00C5063B">
              <w:rPr>
                <w:rFonts w:asciiTheme="minorHAnsi" w:hAnsiTheme="minorHAnsi" w:cstheme="minorHAnsi"/>
                <w:color w:val="000000" w:themeColor="text1"/>
                <w:sz w:val="22"/>
                <w:szCs w:val="22"/>
                <w:lang w:eastAsia="nl-NL"/>
              </w:rPr>
              <w:t>,</w:t>
            </w:r>
            <w:r w:rsidRPr="00C5063B">
              <w:rPr>
                <w:rFonts w:asciiTheme="minorHAnsi" w:hAnsiTheme="minorHAnsi" w:cstheme="minorHAnsi"/>
                <w:color w:val="000000" w:themeColor="text1"/>
                <w:sz w:val="22"/>
                <w:szCs w:val="22"/>
                <w:lang w:eastAsia="nl-NL"/>
              </w:rPr>
              <w:t xml:space="preserve"> recreatie </w:t>
            </w:r>
            <w:r w:rsidR="00892FEB" w:rsidRPr="00C5063B">
              <w:rPr>
                <w:rFonts w:asciiTheme="minorHAnsi" w:hAnsiTheme="minorHAnsi" w:cstheme="minorHAnsi"/>
                <w:color w:val="000000" w:themeColor="text1"/>
                <w:sz w:val="22"/>
                <w:szCs w:val="22"/>
                <w:lang w:eastAsia="nl-NL"/>
              </w:rPr>
              <w:t>en natuur</w:t>
            </w:r>
          </w:p>
          <w:p w14:paraId="627E62EC" w14:textId="13C9F913" w:rsidR="00B83FBA" w:rsidRPr="00C5063B" w:rsidRDefault="00B83FBA" w:rsidP="6D6704A9">
            <w:pPr>
              <w:ind w:left="576"/>
              <w:textAlignment w:val="baseline"/>
              <w:rPr>
                <w:rFonts w:asciiTheme="minorHAnsi" w:hAnsiTheme="minorHAnsi" w:cstheme="minorHAnsi"/>
                <w:color w:val="000000"/>
                <w:sz w:val="22"/>
                <w:szCs w:val="22"/>
                <w:lang w:eastAsia="nl-NL"/>
              </w:rPr>
            </w:pPr>
            <w:r w:rsidRPr="00C5063B">
              <w:rPr>
                <w:rFonts w:asciiTheme="minorHAnsi" w:hAnsiTheme="minorHAnsi" w:cstheme="minorHAnsi"/>
                <w:color w:val="000000" w:themeColor="text1"/>
                <w:sz w:val="22"/>
                <w:szCs w:val="22"/>
                <w:lang w:eastAsia="nl-NL"/>
              </w:rPr>
              <w:t>Zang</w:t>
            </w:r>
            <w:r w:rsidR="00892FEB" w:rsidRPr="00C5063B">
              <w:rPr>
                <w:rFonts w:asciiTheme="minorHAnsi" w:hAnsiTheme="minorHAnsi" w:cstheme="minorHAnsi"/>
                <w:color w:val="000000" w:themeColor="text1"/>
                <w:sz w:val="22"/>
                <w:szCs w:val="22"/>
                <w:lang w:eastAsia="nl-NL"/>
              </w:rPr>
              <w:t>-, dans en toneel</w:t>
            </w:r>
            <w:r w:rsidRPr="00C5063B">
              <w:rPr>
                <w:rFonts w:asciiTheme="minorHAnsi" w:hAnsiTheme="minorHAnsi" w:cstheme="minorHAnsi"/>
                <w:color w:val="000000" w:themeColor="text1"/>
                <w:sz w:val="22"/>
                <w:szCs w:val="22"/>
                <w:lang w:eastAsia="nl-NL"/>
              </w:rPr>
              <w:t>verenigingen </w:t>
            </w:r>
          </w:p>
          <w:p w14:paraId="6A596D0A" w14:textId="275DF99A" w:rsidR="00B83FBA" w:rsidRPr="00C5063B" w:rsidRDefault="00B83FBA" w:rsidP="6D6704A9">
            <w:pPr>
              <w:ind w:left="576"/>
              <w:textAlignment w:val="baseline"/>
              <w:rPr>
                <w:rFonts w:asciiTheme="minorHAnsi" w:hAnsiTheme="minorHAnsi" w:cstheme="minorHAnsi"/>
                <w:sz w:val="22"/>
                <w:szCs w:val="22"/>
                <w:lang w:eastAsia="nl-NL"/>
              </w:rPr>
            </w:pPr>
            <w:r w:rsidRPr="00C5063B">
              <w:rPr>
                <w:rFonts w:asciiTheme="minorHAnsi" w:hAnsiTheme="minorHAnsi" w:cstheme="minorHAnsi"/>
                <w:color w:val="000000" w:themeColor="text1"/>
                <w:sz w:val="22"/>
                <w:szCs w:val="22"/>
                <w:lang w:eastAsia="nl-NL"/>
              </w:rPr>
              <w:t>Muziek- en musicalverenigingen </w:t>
            </w:r>
          </w:p>
        </w:tc>
        <w:tc>
          <w:tcPr>
            <w:tcW w:w="2468" w:type="dxa"/>
            <w:tcBorders>
              <w:top w:val="single" w:sz="6" w:space="0" w:color="auto"/>
              <w:left w:val="single" w:sz="6" w:space="0" w:color="auto"/>
              <w:bottom w:val="single" w:sz="6" w:space="0" w:color="auto"/>
              <w:right w:val="single" w:sz="6" w:space="0" w:color="auto"/>
            </w:tcBorders>
            <w:shd w:val="clear" w:color="auto" w:fill="auto"/>
            <w:hideMark/>
          </w:tcPr>
          <w:p w14:paraId="03B90A14" w14:textId="77777777" w:rsidR="00B83FBA" w:rsidRPr="00C5063B" w:rsidRDefault="00B83FBA" w:rsidP="6D6704A9">
            <w:pPr>
              <w:ind w:left="576"/>
              <w:textAlignment w:val="baseline"/>
              <w:rPr>
                <w:rFonts w:asciiTheme="minorHAnsi" w:hAnsiTheme="minorHAnsi" w:cstheme="minorHAnsi"/>
                <w:sz w:val="22"/>
                <w:szCs w:val="22"/>
                <w:lang w:eastAsia="nl-NL"/>
              </w:rPr>
            </w:pPr>
            <w:r w:rsidRPr="00C5063B">
              <w:rPr>
                <w:rFonts w:asciiTheme="minorHAnsi" w:hAnsiTheme="minorHAnsi" w:cstheme="minorHAnsi"/>
                <w:sz w:val="22"/>
                <w:szCs w:val="22"/>
                <w:lang w:eastAsia="nl-NL"/>
              </w:rPr>
              <w:t> </w:t>
            </w:r>
          </w:p>
          <w:p w14:paraId="10C8BE49" w14:textId="77777777" w:rsidR="00827778" w:rsidRPr="00C5063B" w:rsidRDefault="00827778" w:rsidP="6D6704A9">
            <w:pPr>
              <w:ind w:left="576"/>
              <w:textAlignment w:val="baseline"/>
              <w:rPr>
                <w:rFonts w:asciiTheme="minorHAnsi" w:hAnsiTheme="minorHAnsi" w:cstheme="minorHAnsi"/>
                <w:sz w:val="22"/>
                <w:szCs w:val="22"/>
                <w:lang w:eastAsia="nl-NL"/>
              </w:rPr>
            </w:pPr>
            <w:r w:rsidRPr="00C5063B">
              <w:rPr>
                <w:rFonts w:asciiTheme="minorHAnsi" w:hAnsiTheme="minorHAnsi" w:cstheme="minorHAnsi"/>
                <w:sz w:val="22"/>
                <w:szCs w:val="22"/>
                <w:lang w:eastAsia="nl-NL"/>
              </w:rPr>
              <w:t>€ 1.000 </w:t>
            </w:r>
          </w:p>
          <w:p w14:paraId="6CC454E4" w14:textId="030C137F" w:rsidR="00B83FBA" w:rsidRPr="00C5063B" w:rsidRDefault="00B83FBA" w:rsidP="6D6704A9">
            <w:pPr>
              <w:ind w:left="576"/>
              <w:textAlignment w:val="baseline"/>
              <w:rPr>
                <w:rFonts w:asciiTheme="minorHAnsi" w:hAnsiTheme="minorHAnsi" w:cstheme="minorHAnsi"/>
                <w:sz w:val="22"/>
                <w:szCs w:val="22"/>
                <w:lang w:eastAsia="nl-NL"/>
              </w:rPr>
            </w:pPr>
          </w:p>
          <w:p w14:paraId="42F98E70" w14:textId="77777777" w:rsidR="00B83FBA" w:rsidRPr="00C5063B" w:rsidRDefault="00B83FBA" w:rsidP="6D6704A9">
            <w:pPr>
              <w:ind w:left="576"/>
              <w:textAlignment w:val="baseline"/>
              <w:rPr>
                <w:rFonts w:asciiTheme="minorHAnsi" w:hAnsiTheme="minorHAnsi" w:cstheme="minorHAnsi"/>
                <w:sz w:val="22"/>
                <w:szCs w:val="22"/>
                <w:lang w:eastAsia="nl-NL"/>
              </w:rPr>
            </w:pPr>
            <w:r w:rsidRPr="00C5063B">
              <w:rPr>
                <w:rFonts w:asciiTheme="minorHAnsi" w:hAnsiTheme="minorHAnsi" w:cstheme="minorHAnsi"/>
                <w:sz w:val="22"/>
                <w:szCs w:val="22"/>
                <w:lang w:eastAsia="nl-NL"/>
              </w:rPr>
              <w:t>€ 1.000 </w:t>
            </w:r>
          </w:p>
          <w:p w14:paraId="1737E053" w14:textId="762834DB" w:rsidR="00827778" w:rsidRPr="00C5063B" w:rsidRDefault="00827778" w:rsidP="6D6704A9">
            <w:pPr>
              <w:ind w:left="576"/>
              <w:textAlignment w:val="baseline"/>
              <w:rPr>
                <w:rFonts w:asciiTheme="minorHAnsi" w:hAnsiTheme="minorHAnsi" w:cstheme="minorHAnsi"/>
                <w:sz w:val="22"/>
                <w:szCs w:val="22"/>
                <w:lang w:eastAsia="nl-NL"/>
              </w:rPr>
            </w:pPr>
            <w:r w:rsidRPr="00C5063B">
              <w:rPr>
                <w:rFonts w:asciiTheme="minorHAnsi" w:hAnsiTheme="minorHAnsi" w:cstheme="minorHAnsi"/>
                <w:sz w:val="22"/>
                <w:szCs w:val="22"/>
                <w:lang w:eastAsia="nl-NL"/>
              </w:rPr>
              <w:t>€ 1.000 </w:t>
            </w:r>
          </w:p>
          <w:p w14:paraId="114602E5" w14:textId="6F4624A8" w:rsidR="00B83FBA" w:rsidRPr="00C5063B" w:rsidRDefault="00B83FBA" w:rsidP="6D6704A9">
            <w:pPr>
              <w:ind w:left="576"/>
              <w:textAlignment w:val="baseline"/>
              <w:rPr>
                <w:rFonts w:asciiTheme="minorHAnsi" w:hAnsiTheme="minorHAnsi" w:cstheme="minorHAnsi"/>
                <w:sz w:val="22"/>
                <w:szCs w:val="22"/>
                <w:lang w:eastAsia="nl-NL"/>
              </w:rPr>
            </w:pPr>
            <w:r w:rsidRPr="00C5063B">
              <w:rPr>
                <w:rFonts w:asciiTheme="minorHAnsi" w:hAnsiTheme="minorHAnsi" w:cstheme="minorHAnsi"/>
                <w:sz w:val="22"/>
                <w:szCs w:val="22"/>
                <w:lang w:eastAsia="nl-NL"/>
              </w:rPr>
              <w:t>€ 2.500 </w:t>
            </w:r>
          </w:p>
        </w:tc>
      </w:tr>
      <w:tr w:rsidR="00B83FBA" w:rsidRPr="00C5063B" w14:paraId="390B1958" w14:textId="77777777" w:rsidTr="6D6704A9">
        <w:trPr>
          <w:trHeight w:val="300"/>
        </w:trPr>
        <w:tc>
          <w:tcPr>
            <w:tcW w:w="5829" w:type="dxa"/>
            <w:tcBorders>
              <w:top w:val="single" w:sz="6" w:space="0" w:color="auto"/>
              <w:left w:val="single" w:sz="6" w:space="0" w:color="auto"/>
              <w:bottom w:val="single" w:sz="6" w:space="0" w:color="auto"/>
              <w:right w:val="single" w:sz="6" w:space="0" w:color="auto"/>
            </w:tcBorders>
            <w:shd w:val="clear" w:color="auto" w:fill="auto"/>
            <w:hideMark/>
          </w:tcPr>
          <w:p w14:paraId="45957921" w14:textId="77777777" w:rsidR="00B83FBA" w:rsidRPr="00C5063B" w:rsidRDefault="00B83FBA" w:rsidP="6D6704A9">
            <w:pPr>
              <w:ind w:left="576"/>
              <w:textAlignment w:val="baseline"/>
              <w:rPr>
                <w:rFonts w:asciiTheme="minorHAnsi" w:hAnsiTheme="minorHAnsi" w:cstheme="minorHAnsi"/>
                <w:b/>
                <w:bCs/>
                <w:sz w:val="22"/>
                <w:szCs w:val="22"/>
                <w:lang w:eastAsia="nl-NL"/>
              </w:rPr>
            </w:pPr>
            <w:r w:rsidRPr="00C5063B">
              <w:rPr>
                <w:rFonts w:asciiTheme="minorHAnsi" w:hAnsiTheme="minorHAnsi" w:cstheme="minorHAnsi"/>
                <w:b/>
                <w:bCs/>
                <w:sz w:val="22"/>
                <w:szCs w:val="22"/>
                <w:lang w:eastAsia="nl-NL"/>
              </w:rPr>
              <w:t>Sport en sportstimulering</w:t>
            </w:r>
          </w:p>
          <w:p w14:paraId="74CFC94A" w14:textId="7AF1B2F0" w:rsidR="00B83FBA" w:rsidRPr="00C5063B" w:rsidRDefault="00B83FBA" w:rsidP="6D6704A9">
            <w:pPr>
              <w:ind w:left="576"/>
              <w:textAlignment w:val="baseline"/>
              <w:rPr>
                <w:rFonts w:asciiTheme="minorHAnsi" w:hAnsiTheme="minorHAnsi" w:cstheme="minorHAnsi"/>
                <w:sz w:val="22"/>
                <w:szCs w:val="22"/>
                <w:lang w:eastAsia="nl-NL"/>
              </w:rPr>
            </w:pPr>
            <w:r w:rsidRPr="00C5063B">
              <w:rPr>
                <w:rFonts w:asciiTheme="minorHAnsi" w:hAnsiTheme="minorHAnsi" w:cstheme="minorHAnsi"/>
                <w:sz w:val="22"/>
                <w:szCs w:val="22"/>
                <w:lang w:eastAsia="nl-NL"/>
              </w:rPr>
              <w:t>Alle verenigingen gericht op binnen, buiten en denksport</w:t>
            </w:r>
          </w:p>
        </w:tc>
        <w:tc>
          <w:tcPr>
            <w:tcW w:w="2468" w:type="dxa"/>
            <w:tcBorders>
              <w:top w:val="single" w:sz="6" w:space="0" w:color="auto"/>
              <w:left w:val="single" w:sz="6" w:space="0" w:color="auto"/>
              <w:bottom w:val="single" w:sz="6" w:space="0" w:color="auto"/>
              <w:right w:val="single" w:sz="6" w:space="0" w:color="auto"/>
            </w:tcBorders>
            <w:shd w:val="clear" w:color="auto" w:fill="auto"/>
            <w:hideMark/>
          </w:tcPr>
          <w:p w14:paraId="7CE102C2" w14:textId="77777777" w:rsidR="00B83FBA" w:rsidRPr="00C5063B" w:rsidRDefault="00B83FBA" w:rsidP="6D6704A9">
            <w:pPr>
              <w:ind w:left="576"/>
              <w:textAlignment w:val="baseline"/>
              <w:rPr>
                <w:rFonts w:asciiTheme="minorHAnsi" w:hAnsiTheme="minorHAnsi" w:cstheme="minorHAnsi"/>
                <w:sz w:val="22"/>
                <w:szCs w:val="22"/>
                <w:lang w:eastAsia="nl-NL"/>
              </w:rPr>
            </w:pPr>
            <w:r w:rsidRPr="00C5063B">
              <w:rPr>
                <w:rFonts w:asciiTheme="minorHAnsi" w:hAnsiTheme="minorHAnsi" w:cstheme="minorHAnsi"/>
                <w:sz w:val="22"/>
                <w:szCs w:val="22"/>
                <w:lang w:eastAsia="nl-NL"/>
              </w:rPr>
              <w:t> </w:t>
            </w:r>
          </w:p>
          <w:p w14:paraId="3CC051B3" w14:textId="73E03F15" w:rsidR="00B83FBA" w:rsidRPr="00C5063B" w:rsidRDefault="00B83FBA" w:rsidP="6D6704A9">
            <w:pPr>
              <w:ind w:left="576"/>
              <w:textAlignment w:val="baseline"/>
              <w:rPr>
                <w:rFonts w:asciiTheme="minorHAnsi" w:hAnsiTheme="minorHAnsi" w:cstheme="minorHAnsi"/>
                <w:sz w:val="22"/>
                <w:szCs w:val="22"/>
                <w:lang w:eastAsia="nl-NL"/>
              </w:rPr>
            </w:pPr>
            <w:r w:rsidRPr="00C5063B">
              <w:rPr>
                <w:rFonts w:asciiTheme="minorHAnsi" w:hAnsiTheme="minorHAnsi" w:cstheme="minorHAnsi"/>
                <w:sz w:val="22"/>
                <w:szCs w:val="22"/>
                <w:lang w:eastAsia="nl-NL"/>
              </w:rPr>
              <w:t>€ 1.000</w:t>
            </w:r>
          </w:p>
        </w:tc>
      </w:tr>
    </w:tbl>
    <w:p w14:paraId="248EAC7C" w14:textId="178A8791" w:rsidR="00B83FBA" w:rsidRPr="00C5063B" w:rsidRDefault="00B83FBA" w:rsidP="00B83FBA">
      <w:pPr>
        <w:pStyle w:val="Geenafstand"/>
        <w:rPr>
          <w:rFonts w:asciiTheme="minorHAnsi" w:hAnsiTheme="minorHAnsi" w:cstheme="minorHAnsi"/>
          <w:sz w:val="22"/>
          <w:szCs w:val="22"/>
        </w:rPr>
      </w:pPr>
    </w:p>
    <w:p w14:paraId="43622569" w14:textId="1889087E" w:rsidR="00983DC9" w:rsidRPr="00C5063B" w:rsidRDefault="00983DC9" w:rsidP="6D6704A9">
      <w:pPr>
        <w:pStyle w:val="Geenafstand"/>
        <w:keepNext/>
        <w:rPr>
          <w:rFonts w:asciiTheme="minorHAnsi" w:hAnsiTheme="minorHAnsi" w:cstheme="minorHAnsi"/>
          <w:b/>
          <w:bCs/>
          <w:sz w:val="22"/>
          <w:szCs w:val="22"/>
          <w:u w:val="single"/>
        </w:rPr>
      </w:pPr>
      <w:r w:rsidRPr="00C5063B">
        <w:rPr>
          <w:rFonts w:asciiTheme="minorHAnsi" w:hAnsiTheme="minorHAnsi" w:cstheme="minorHAnsi"/>
          <w:b/>
          <w:bCs/>
          <w:sz w:val="22"/>
          <w:szCs w:val="22"/>
          <w:u w:val="single"/>
        </w:rPr>
        <w:t>Uitzondering</w:t>
      </w:r>
      <w:r w:rsidR="007459FC" w:rsidRPr="00C5063B">
        <w:rPr>
          <w:rFonts w:asciiTheme="minorHAnsi" w:hAnsiTheme="minorHAnsi" w:cstheme="minorHAnsi"/>
          <w:b/>
          <w:bCs/>
          <w:sz w:val="22"/>
          <w:szCs w:val="22"/>
          <w:u w:val="single"/>
        </w:rPr>
        <w:t>en</w:t>
      </w:r>
    </w:p>
    <w:p w14:paraId="4B3BB5C3" w14:textId="1B5E562D" w:rsidR="00546DC3" w:rsidRPr="00C5063B" w:rsidRDefault="00B83FBA" w:rsidP="00B83FBA">
      <w:pPr>
        <w:pStyle w:val="Geenafstand"/>
        <w:rPr>
          <w:rFonts w:asciiTheme="minorHAnsi" w:hAnsiTheme="minorHAnsi" w:cstheme="minorHAnsi"/>
          <w:sz w:val="22"/>
          <w:szCs w:val="22"/>
        </w:rPr>
      </w:pPr>
      <w:r w:rsidRPr="00C5063B">
        <w:rPr>
          <w:rFonts w:asciiTheme="minorHAnsi" w:hAnsiTheme="minorHAnsi" w:cstheme="minorHAnsi"/>
          <w:sz w:val="22"/>
          <w:szCs w:val="22"/>
        </w:rPr>
        <w:t xml:space="preserve"> * </w:t>
      </w:r>
      <w:r w:rsidR="00D446B1" w:rsidRPr="00C5063B">
        <w:rPr>
          <w:rFonts w:asciiTheme="minorHAnsi" w:hAnsiTheme="minorHAnsi" w:cstheme="minorHAnsi"/>
          <w:sz w:val="22"/>
          <w:szCs w:val="22"/>
        </w:rPr>
        <w:t>Voor een aantal verenigingen wordt afgeweken van het bedrag van € 1.000,00</w:t>
      </w:r>
      <w:r w:rsidR="00AB3358" w:rsidRPr="00C5063B">
        <w:rPr>
          <w:rFonts w:asciiTheme="minorHAnsi" w:hAnsiTheme="minorHAnsi" w:cstheme="minorHAnsi"/>
          <w:sz w:val="22"/>
          <w:szCs w:val="22"/>
        </w:rPr>
        <w:t xml:space="preserve"> of </w:t>
      </w:r>
      <w:r w:rsidR="000506EF" w:rsidRPr="00C5063B">
        <w:rPr>
          <w:rFonts w:asciiTheme="minorHAnsi" w:hAnsiTheme="minorHAnsi" w:cstheme="minorHAnsi"/>
          <w:sz w:val="22"/>
          <w:szCs w:val="22"/>
        </w:rPr>
        <w:t>€ 2.500,00</w:t>
      </w:r>
      <w:r w:rsidR="00D446B1" w:rsidRPr="00C5063B">
        <w:rPr>
          <w:rFonts w:asciiTheme="minorHAnsi" w:hAnsiTheme="minorHAnsi" w:cstheme="minorHAnsi"/>
          <w:sz w:val="22"/>
          <w:szCs w:val="22"/>
        </w:rPr>
        <w:t>, hieronder volgt een toelichting</w:t>
      </w:r>
      <w:r w:rsidR="00827778" w:rsidRPr="00C5063B">
        <w:rPr>
          <w:rFonts w:asciiTheme="minorHAnsi" w:hAnsiTheme="minorHAnsi" w:cstheme="minorHAnsi"/>
          <w:sz w:val="22"/>
          <w:szCs w:val="22"/>
        </w:rPr>
        <w:t xml:space="preserve">. </w:t>
      </w:r>
    </w:p>
    <w:p w14:paraId="53465FFD" w14:textId="77777777" w:rsidR="00D446B1" w:rsidRPr="00C5063B" w:rsidRDefault="00D446B1" w:rsidP="00B83FBA">
      <w:pPr>
        <w:pStyle w:val="Geenafstand"/>
        <w:rPr>
          <w:rFonts w:asciiTheme="minorHAnsi" w:hAnsiTheme="minorHAnsi" w:cstheme="minorHAnsi"/>
          <w:sz w:val="22"/>
          <w:szCs w:val="22"/>
        </w:rPr>
      </w:pPr>
    </w:p>
    <w:p w14:paraId="65C980CF" w14:textId="77777777" w:rsidR="00546DC3" w:rsidRPr="00C5063B" w:rsidRDefault="00546DC3" w:rsidP="40EEA125">
      <w:pPr>
        <w:pStyle w:val="Geenafstand"/>
        <w:keepNext/>
        <w:rPr>
          <w:rFonts w:asciiTheme="minorHAnsi" w:hAnsiTheme="minorHAnsi" w:cstheme="minorHAnsi"/>
          <w:b/>
          <w:bCs/>
          <w:sz w:val="22"/>
          <w:szCs w:val="22"/>
        </w:rPr>
      </w:pPr>
      <w:r w:rsidRPr="00C5063B">
        <w:rPr>
          <w:rFonts w:asciiTheme="minorHAnsi" w:hAnsiTheme="minorHAnsi" w:cstheme="minorHAnsi"/>
          <w:b/>
          <w:bCs/>
          <w:sz w:val="22"/>
          <w:szCs w:val="22"/>
        </w:rPr>
        <w:lastRenderedPageBreak/>
        <w:t>Zorg en ouderen</w:t>
      </w:r>
    </w:p>
    <w:p w14:paraId="7E5F7B48" w14:textId="23299FFD" w:rsidR="00546DC3" w:rsidRPr="00C5063B" w:rsidRDefault="00546DC3" w:rsidP="00546DC3">
      <w:pPr>
        <w:pStyle w:val="Geenafstand"/>
        <w:rPr>
          <w:rFonts w:asciiTheme="minorHAnsi" w:hAnsiTheme="minorHAnsi" w:cstheme="minorHAnsi"/>
          <w:sz w:val="22"/>
          <w:szCs w:val="22"/>
        </w:rPr>
      </w:pPr>
      <w:r w:rsidRPr="00C5063B">
        <w:rPr>
          <w:rFonts w:asciiTheme="minorHAnsi" w:hAnsiTheme="minorHAnsi" w:cstheme="minorHAnsi"/>
          <w:sz w:val="22"/>
          <w:szCs w:val="22"/>
        </w:rPr>
        <w:t xml:space="preserve">Voor deze verenigingen zijn wij ervanuit gegaan dat het lastiger is om extra/vernieuwende activiteiten te ontwikkelen. Daarnaast leveren zij met de kernactiviteiten een bijdrage aan het voorkomen van eenzaamheid, maar bijvoorbeeld ook het laten bewegen van bijvoorbeeld ouderen. </w:t>
      </w:r>
      <w:r w:rsidR="007459FC" w:rsidRPr="00C5063B">
        <w:rPr>
          <w:rFonts w:asciiTheme="minorHAnsi" w:hAnsiTheme="minorHAnsi" w:cstheme="minorHAnsi"/>
          <w:sz w:val="22"/>
          <w:szCs w:val="22"/>
        </w:rPr>
        <w:t xml:space="preserve">Daarmee dragen ze bij aan de preventiedoelen van de gemeente. </w:t>
      </w:r>
      <w:r w:rsidRPr="00C5063B">
        <w:rPr>
          <w:rFonts w:asciiTheme="minorHAnsi" w:hAnsiTheme="minorHAnsi" w:cstheme="minorHAnsi"/>
          <w:sz w:val="22"/>
          <w:szCs w:val="22"/>
        </w:rPr>
        <w:t>Omdat er veel verschil zit tussen wat de verenigingen aanbieden</w:t>
      </w:r>
      <w:r w:rsidR="00F43ADA" w:rsidRPr="00C5063B">
        <w:rPr>
          <w:rFonts w:asciiTheme="minorHAnsi" w:hAnsiTheme="minorHAnsi" w:cstheme="minorHAnsi"/>
          <w:sz w:val="22"/>
          <w:szCs w:val="22"/>
        </w:rPr>
        <w:t>,</w:t>
      </w:r>
      <w:r w:rsidRPr="00C5063B">
        <w:rPr>
          <w:rFonts w:asciiTheme="minorHAnsi" w:hAnsiTheme="minorHAnsi" w:cstheme="minorHAnsi"/>
          <w:sz w:val="22"/>
          <w:szCs w:val="22"/>
        </w:rPr>
        <w:t xml:space="preserve"> is er ook verschil in het bedrag aan basissubsidie. </w:t>
      </w:r>
      <w:r w:rsidR="00291379" w:rsidRPr="00C5063B">
        <w:rPr>
          <w:rFonts w:asciiTheme="minorHAnsi" w:hAnsiTheme="minorHAnsi" w:cstheme="minorHAnsi"/>
          <w:sz w:val="22"/>
          <w:szCs w:val="22"/>
        </w:rPr>
        <w:t xml:space="preserve">Ten eerste </w:t>
      </w:r>
      <w:r w:rsidRPr="00C5063B">
        <w:rPr>
          <w:rFonts w:asciiTheme="minorHAnsi" w:hAnsiTheme="minorHAnsi" w:cstheme="minorHAnsi"/>
          <w:sz w:val="22"/>
          <w:szCs w:val="22"/>
        </w:rPr>
        <w:t xml:space="preserve"> wordt er gekeken naar het </w:t>
      </w:r>
      <w:r w:rsidR="37512AE7" w:rsidRPr="00C5063B">
        <w:rPr>
          <w:rFonts w:asciiTheme="minorHAnsi" w:hAnsiTheme="minorHAnsi" w:cstheme="minorHAnsi"/>
          <w:sz w:val="22"/>
          <w:szCs w:val="22"/>
        </w:rPr>
        <w:t xml:space="preserve">gemiddelde </w:t>
      </w:r>
      <w:r w:rsidRPr="00C5063B">
        <w:rPr>
          <w:rFonts w:asciiTheme="minorHAnsi" w:hAnsiTheme="minorHAnsi" w:cstheme="minorHAnsi"/>
          <w:sz w:val="22"/>
          <w:szCs w:val="22"/>
        </w:rPr>
        <w:t>aantal deelnemers d</w:t>
      </w:r>
      <w:r w:rsidR="1D6F512E" w:rsidRPr="00C5063B">
        <w:rPr>
          <w:rFonts w:asciiTheme="minorHAnsi" w:hAnsiTheme="minorHAnsi" w:cstheme="minorHAnsi"/>
          <w:sz w:val="22"/>
          <w:szCs w:val="22"/>
        </w:rPr>
        <w:t xml:space="preserve">at </w:t>
      </w:r>
      <w:r w:rsidRPr="00C5063B">
        <w:rPr>
          <w:rFonts w:asciiTheme="minorHAnsi" w:hAnsiTheme="minorHAnsi" w:cstheme="minorHAnsi"/>
          <w:sz w:val="22"/>
          <w:szCs w:val="22"/>
        </w:rPr>
        <w:t xml:space="preserve">aansluit bij de aangeboden activiteiten. </w:t>
      </w:r>
      <w:r w:rsidR="004A2510" w:rsidRPr="00C5063B">
        <w:rPr>
          <w:rFonts w:asciiTheme="minorHAnsi" w:hAnsiTheme="minorHAnsi" w:cstheme="minorHAnsi"/>
          <w:sz w:val="22"/>
          <w:szCs w:val="22"/>
        </w:rPr>
        <w:t xml:space="preserve">Daarnaast </w:t>
      </w:r>
      <w:r w:rsidRPr="00C5063B">
        <w:rPr>
          <w:rFonts w:asciiTheme="minorHAnsi" w:hAnsiTheme="minorHAnsi" w:cstheme="minorHAnsi"/>
          <w:sz w:val="22"/>
          <w:szCs w:val="22"/>
        </w:rPr>
        <w:t xml:space="preserve"> kan er een aanvulling komen op dit bedrag wanneer de vereniging vaker dan één keer per maand een activiteit aanbied</w:t>
      </w:r>
      <w:r w:rsidR="52AEE718" w:rsidRPr="00C5063B">
        <w:rPr>
          <w:rFonts w:asciiTheme="minorHAnsi" w:hAnsiTheme="minorHAnsi" w:cstheme="minorHAnsi"/>
          <w:sz w:val="22"/>
          <w:szCs w:val="22"/>
        </w:rPr>
        <w:t>t</w:t>
      </w:r>
      <w:r w:rsidRPr="00C5063B">
        <w:rPr>
          <w:rFonts w:asciiTheme="minorHAnsi" w:hAnsiTheme="minorHAnsi" w:cstheme="minorHAnsi"/>
          <w:sz w:val="22"/>
          <w:szCs w:val="22"/>
        </w:rPr>
        <w:t xml:space="preserve">. Het minimale bedrag is € 500,-- en dit gaat tot maximaal € </w:t>
      </w:r>
      <w:r w:rsidR="15D97135" w:rsidRPr="00C5063B">
        <w:rPr>
          <w:rFonts w:asciiTheme="minorHAnsi" w:hAnsiTheme="minorHAnsi" w:cstheme="minorHAnsi"/>
          <w:sz w:val="22"/>
          <w:szCs w:val="22"/>
        </w:rPr>
        <w:t>3.000, --</w:t>
      </w:r>
      <w:r w:rsidRPr="00C5063B">
        <w:rPr>
          <w:rFonts w:asciiTheme="minorHAnsi" w:hAnsiTheme="minorHAnsi" w:cstheme="minorHAnsi"/>
          <w:sz w:val="22"/>
          <w:szCs w:val="22"/>
        </w:rPr>
        <w:t xml:space="preserve"> wanneer een vereniging meerdere keren per week iets aanbied</w:t>
      </w:r>
      <w:r w:rsidR="68944337" w:rsidRPr="00C5063B">
        <w:rPr>
          <w:rFonts w:asciiTheme="minorHAnsi" w:hAnsiTheme="minorHAnsi" w:cstheme="minorHAnsi"/>
          <w:sz w:val="22"/>
          <w:szCs w:val="22"/>
        </w:rPr>
        <w:t>t</w:t>
      </w:r>
      <w:r w:rsidRPr="00C5063B">
        <w:rPr>
          <w:rFonts w:asciiTheme="minorHAnsi" w:hAnsiTheme="minorHAnsi" w:cstheme="minorHAnsi"/>
          <w:sz w:val="22"/>
          <w:szCs w:val="22"/>
        </w:rPr>
        <w:t xml:space="preserve"> voor meer dan 100 deelnemers. </w:t>
      </w:r>
    </w:p>
    <w:p w14:paraId="2BD27AD3" w14:textId="2DD7AFE3" w:rsidR="00065143" w:rsidRPr="00C5063B" w:rsidRDefault="00065143" w:rsidP="00546DC3">
      <w:pPr>
        <w:pStyle w:val="Geenafstand"/>
        <w:rPr>
          <w:rFonts w:asciiTheme="minorHAnsi" w:hAnsiTheme="minorHAnsi" w:cstheme="minorHAnsi"/>
          <w:b/>
          <w:bCs/>
          <w:sz w:val="22"/>
          <w:szCs w:val="22"/>
        </w:rPr>
      </w:pPr>
    </w:p>
    <w:p w14:paraId="4C474907" w14:textId="47BB586F" w:rsidR="00546DC3" w:rsidRPr="00C5063B" w:rsidRDefault="009B55E9" w:rsidP="00B83FBA">
      <w:pPr>
        <w:pStyle w:val="Geenafstand"/>
        <w:rPr>
          <w:rFonts w:asciiTheme="minorHAnsi" w:hAnsiTheme="minorHAnsi" w:cstheme="minorHAnsi"/>
          <w:b/>
          <w:bCs/>
          <w:sz w:val="22"/>
          <w:szCs w:val="22"/>
        </w:rPr>
      </w:pPr>
      <w:r w:rsidRPr="00C5063B">
        <w:rPr>
          <w:rFonts w:asciiTheme="minorHAnsi" w:hAnsiTheme="minorHAnsi" w:cstheme="minorHAnsi"/>
          <w:b/>
          <w:bCs/>
          <w:sz w:val="22"/>
          <w:szCs w:val="22"/>
        </w:rPr>
        <w:t xml:space="preserve">Incidentele activiteiten </w:t>
      </w:r>
    </w:p>
    <w:p w14:paraId="7BA0B810" w14:textId="35AFEAA0" w:rsidR="00546DC3" w:rsidRPr="00C5063B" w:rsidRDefault="0059503E" w:rsidP="6D6704A9">
      <w:pPr>
        <w:pStyle w:val="Geenafstand"/>
        <w:rPr>
          <w:rFonts w:asciiTheme="minorHAnsi" w:hAnsiTheme="minorHAnsi" w:cstheme="minorHAnsi"/>
          <w:sz w:val="22"/>
          <w:szCs w:val="22"/>
        </w:rPr>
      </w:pPr>
      <w:r w:rsidRPr="00C5063B">
        <w:rPr>
          <w:rFonts w:asciiTheme="minorHAnsi" w:hAnsiTheme="minorHAnsi" w:cstheme="minorHAnsi"/>
          <w:sz w:val="22"/>
          <w:szCs w:val="22"/>
        </w:rPr>
        <w:t xml:space="preserve">Er zijn twee </w:t>
      </w:r>
      <w:r w:rsidR="005F5914" w:rsidRPr="00C5063B">
        <w:rPr>
          <w:rFonts w:asciiTheme="minorHAnsi" w:hAnsiTheme="minorHAnsi" w:cstheme="minorHAnsi"/>
          <w:sz w:val="22"/>
          <w:szCs w:val="22"/>
        </w:rPr>
        <w:t>soorten</w:t>
      </w:r>
      <w:r w:rsidRPr="00C5063B">
        <w:rPr>
          <w:rFonts w:asciiTheme="minorHAnsi" w:hAnsiTheme="minorHAnsi" w:cstheme="minorHAnsi"/>
          <w:sz w:val="22"/>
          <w:szCs w:val="22"/>
        </w:rPr>
        <w:t xml:space="preserve"> </w:t>
      </w:r>
      <w:r w:rsidR="654CA6BD" w:rsidRPr="00C5063B">
        <w:rPr>
          <w:rFonts w:asciiTheme="minorHAnsi" w:hAnsiTheme="minorHAnsi" w:cstheme="minorHAnsi"/>
          <w:sz w:val="22"/>
          <w:szCs w:val="22"/>
        </w:rPr>
        <w:t xml:space="preserve">organisaties </w:t>
      </w:r>
      <w:r w:rsidRPr="00C5063B">
        <w:rPr>
          <w:rFonts w:asciiTheme="minorHAnsi" w:hAnsiTheme="minorHAnsi" w:cstheme="minorHAnsi"/>
          <w:sz w:val="22"/>
          <w:szCs w:val="22"/>
        </w:rPr>
        <w:t>die</w:t>
      </w:r>
      <w:r w:rsidR="00CA12B1" w:rsidRPr="00C5063B">
        <w:rPr>
          <w:rFonts w:asciiTheme="minorHAnsi" w:hAnsiTheme="minorHAnsi" w:cstheme="minorHAnsi"/>
          <w:sz w:val="22"/>
          <w:szCs w:val="22"/>
        </w:rPr>
        <w:t>, van</w:t>
      </w:r>
      <w:r w:rsidR="00F70420" w:rsidRPr="00C5063B">
        <w:rPr>
          <w:rFonts w:asciiTheme="minorHAnsi" w:hAnsiTheme="minorHAnsi" w:cstheme="minorHAnsi"/>
          <w:sz w:val="22"/>
          <w:szCs w:val="22"/>
        </w:rPr>
        <w:t xml:space="preserve">uit </w:t>
      </w:r>
      <w:r w:rsidR="00862975" w:rsidRPr="00C5063B">
        <w:rPr>
          <w:rFonts w:asciiTheme="minorHAnsi" w:hAnsiTheme="minorHAnsi" w:cstheme="minorHAnsi"/>
          <w:sz w:val="22"/>
          <w:szCs w:val="22"/>
        </w:rPr>
        <w:t>de aard van hun activiteit</w:t>
      </w:r>
      <w:r w:rsidR="00CA12B1" w:rsidRPr="00C5063B">
        <w:rPr>
          <w:rFonts w:asciiTheme="minorHAnsi" w:hAnsiTheme="minorHAnsi" w:cstheme="minorHAnsi"/>
          <w:sz w:val="22"/>
          <w:szCs w:val="22"/>
        </w:rPr>
        <w:t xml:space="preserve">, </w:t>
      </w:r>
      <w:r w:rsidR="00862975" w:rsidRPr="00C5063B">
        <w:rPr>
          <w:rFonts w:asciiTheme="minorHAnsi" w:hAnsiTheme="minorHAnsi" w:cstheme="minorHAnsi"/>
          <w:sz w:val="22"/>
          <w:szCs w:val="22"/>
        </w:rPr>
        <w:t xml:space="preserve">maar </w:t>
      </w:r>
      <w:r w:rsidR="00896072" w:rsidRPr="00C5063B">
        <w:rPr>
          <w:rFonts w:asciiTheme="minorHAnsi" w:hAnsiTheme="minorHAnsi" w:cstheme="minorHAnsi"/>
          <w:sz w:val="22"/>
          <w:szCs w:val="22"/>
        </w:rPr>
        <w:t xml:space="preserve">één keer </w:t>
      </w:r>
      <w:r w:rsidR="00F70420" w:rsidRPr="00C5063B">
        <w:rPr>
          <w:rFonts w:asciiTheme="minorHAnsi" w:hAnsiTheme="minorHAnsi" w:cstheme="minorHAnsi"/>
          <w:sz w:val="22"/>
          <w:szCs w:val="22"/>
        </w:rPr>
        <w:t>per jaar</w:t>
      </w:r>
      <w:r w:rsidR="003C1A2F" w:rsidRPr="00C5063B">
        <w:rPr>
          <w:rFonts w:asciiTheme="minorHAnsi" w:hAnsiTheme="minorHAnsi" w:cstheme="minorHAnsi"/>
          <w:sz w:val="22"/>
          <w:szCs w:val="22"/>
        </w:rPr>
        <w:t xml:space="preserve"> </w:t>
      </w:r>
      <w:r w:rsidR="00CA12B1" w:rsidRPr="00C5063B">
        <w:rPr>
          <w:rFonts w:asciiTheme="minorHAnsi" w:hAnsiTheme="minorHAnsi" w:cstheme="minorHAnsi"/>
          <w:sz w:val="22"/>
          <w:szCs w:val="22"/>
        </w:rPr>
        <w:t xml:space="preserve">iets </w:t>
      </w:r>
      <w:r w:rsidR="003C1A2F" w:rsidRPr="00C5063B">
        <w:rPr>
          <w:rFonts w:asciiTheme="minorHAnsi" w:hAnsiTheme="minorHAnsi" w:cstheme="minorHAnsi"/>
          <w:sz w:val="22"/>
          <w:szCs w:val="22"/>
        </w:rPr>
        <w:t>organise</w:t>
      </w:r>
      <w:r w:rsidR="00CA12B1" w:rsidRPr="00C5063B">
        <w:rPr>
          <w:rFonts w:asciiTheme="minorHAnsi" w:hAnsiTheme="minorHAnsi" w:cstheme="minorHAnsi"/>
          <w:sz w:val="22"/>
          <w:szCs w:val="22"/>
        </w:rPr>
        <w:t xml:space="preserve">ren </w:t>
      </w:r>
      <w:r w:rsidR="00B324DE" w:rsidRPr="00C5063B">
        <w:rPr>
          <w:rFonts w:asciiTheme="minorHAnsi" w:hAnsiTheme="minorHAnsi" w:cstheme="minorHAnsi"/>
          <w:sz w:val="22"/>
          <w:szCs w:val="22"/>
        </w:rPr>
        <w:t xml:space="preserve">en dit zijn </w:t>
      </w:r>
      <w:r w:rsidR="00960C8D" w:rsidRPr="00C5063B">
        <w:rPr>
          <w:rFonts w:asciiTheme="minorHAnsi" w:hAnsiTheme="minorHAnsi" w:cstheme="minorHAnsi"/>
          <w:sz w:val="22"/>
          <w:szCs w:val="22"/>
        </w:rPr>
        <w:t>de oranje comités en de kindervakantiespelen.</w:t>
      </w:r>
      <w:r w:rsidR="00A934D0" w:rsidRPr="00C5063B">
        <w:rPr>
          <w:rFonts w:asciiTheme="minorHAnsi" w:hAnsiTheme="minorHAnsi" w:cstheme="minorHAnsi"/>
          <w:sz w:val="22"/>
          <w:szCs w:val="22"/>
        </w:rPr>
        <w:t xml:space="preserve"> </w:t>
      </w:r>
      <w:r w:rsidR="00B324DE" w:rsidRPr="00C5063B">
        <w:rPr>
          <w:rFonts w:asciiTheme="minorHAnsi" w:hAnsiTheme="minorHAnsi" w:cstheme="minorHAnsi"/>
          <w:sz w:val="22"/>
          <w:szCs w:val="22"/>
        </w:rPr>
        <w:t xml:space="preserve">Ook hiervoor maken we een uitzondering. </w:t>
      </w:r>
    </w:p>
    <w:p w14:paraId="46CFEBCC" w14:textId="77777777" w:rsidR="00896072" w:rsidRPr="00C5063B" w:rsidRDefault="00896072" w:rsidP="6D6704A9">
      <w:pPr>
        <w:pStyle w:val="Geenafstand"/>
        <w:rPr>
          <w:rFonts w:asciiTheme="minorHAnsi" w:hAnsiTheme="minorHAnsi" w:cstheme="minorHAnsi"/>
          <w:sz w:val="22"/>
          <w:szCs w:val="22"/>
        </w:rPr>
      </w:pPr>
    </w:p>
    <w:p w14:paraId="7E32CADE" w14:textId="3055204C" w:rsidR="00546DC3" w:rsidRPr="00C5063B" w:rsidRDefault="00960C8D" w:rsidP="00960C8D">
      <w:pPr>
        <w:pStyle w:val="Geenafstand"/>
        <w:rPr>
          <w:rFonts w:asciiTheme="minorHAnsi" w:hAnsiTheme="minorHAnsi" w:cstheme="minorHAnsi"/>
          <w:sz w:val="22"/>
          <w:szCs w:val="22"/>
        </w:rPr>
      </w:pPr>
      <w:r w:rsidRPr="00C5063B">
        <w:rPr>
          <w:rFonts w:asciiTheme="minorHAnsi" w:hAnsiTheme="minorHAnsi" w:cstheme="minorHAnsi"/>
          <w:sz w:val="22"/>
          <w:szCs w:val="22"/>
        </w:rPr>
        <w:t xml:space="preserve">De oranje comités </w:t>
      </w:r>
      <w:r w:rsidR="00546DC3" w:rsidRPr="00C5063B">
        <w:rPr>
          <w:rFonts w:asciiTheme="minorHAnsi" w:hAnsiTheme="minorHAnsi" w:cstheme="minorHAnsi"/>
          <w:sz w:val="22"/>
          <w:szCs w:val="22"/>
        </w:rPr>
        <w:t xml:space="preserve">ontvangen sinds dit jaar eenzelfde bedrag van € </w:t>
      </w:r>
      <w:r w:rsidR="37DEA895" w:rsidRPr="00C5063B">
        <w:rPr>
          <w:rFonts w:asciiTheme="minorHAnsi" w:hAnsiTheme="minorHAnsi" w:cstheme="minorHAnsi"/>
          <w:sz w:val="22"/>
          <w:szCs w:val="22"/>
        </w:rPr>
        <w:t>2.500, --</w:t>
      </w:r>
      <w:r w:rsidR="00546DC3" w:rsidRPr="00C5063B">
        <w:rPr>
          <w:rFonts w:asciiTheme="minorHAnsi" w:hAnsiTheme="minorHAnsi" w:cstheme="minorHAnsi"/>
          <w:sz w:val="22"/>
          <w:szCs w:val="22"/>
        </w:rPr>
        <w:t xml:space="preserve"> dit bedrag willen wij gelijk houden. </w:t>
      </w:r>
      <w:r w:rsidR="00A934D0" w:rsidRPr="00C5063B">
        <w:rPr>
          <w:rFonts w:asciiTheme="minorHAnsi" w:hAnsiTheme="minorHAnsi" w:cstheme="minorHAnsi"/>
          <w:sz w:val="22"/>
          <w:szCs w:val="22"/>
        </w:rPr>
        <w:t>Hierop is g</w:t>
      </w:r>
      <w:r w:rsidR="00940BBB" w:rsidRPr="00C5063B">
        <w:rPr>
          <w:rFonts w:asciiTheme="minorHAnsi" w:hAnsiTheme="minorHAnsi" w:cstheme="minorHAnsi"/>
          <w:sz w:val="22"/>
          <w:szCs w:val="22"/>
        </w:rPr>
        <w:t xml:space="preserve">een aanvulling op basis van Art. 3.1 lid 4 mogelijk. </w:t>
      </w:r>
    </w:p>
    <w:p w14:paraId="260239ED" w14:textId="77777777" w:rsidR="00960C8D" w:rsidRPr="00C5063B" w:rsidRDefault="00960C8D" w:rsidP="00546DC3">
      <w:pPr>
        <w:pStyle w:val="Geenafstand"/>
        <w:rPr>
          <w:rFonts w:asciiTheme="minorHAnsi" w:hAnsiTheme="minorHAnsi" w:cstheme="minorHAnsi"/>
          <w:sz w:val="22"/>
          <w:szCs w:val="22"/>
        </w:rPr>
      </w:pPr>
    </w:p>
    <w:p w14:paraId="2D6CE17C" w14:textId="7DB63523" w:rsidR="00546DC3" w:rsidRPr="00C5063B" w:rsidRDefault="69B4FC3F" w:rsidP="00546DC3">
      <w:pPr>
        <w:pStyle w:val="Geenafstand"/>
        <w:rPr>
          <w:rFonts w:asciiTheme="minorHAnsi" w:hAnsiTheme="minorHAnsi" w:cstheme="minorHAnsi"/>
          <w:sz w:val="22"/>
          <w:szCs w:val="22"/>
        </w:rPr>
      </w:pPr>
      <w:r w:rsidRPr="00C5063B">
        <w:rPr>
          <w:rFonts w:asciiTheme="minorHAnsi" w:hAnsiTheme="minorHAnsi" w:cstheme="minorHAnsi"/>
          <w:sz w:val="22"/>
          <w:szCs w:val="22"/>
        </w:rPr>
        <w:t xml:space="preserve">Voor </w:t>
      </w:r>
      <w:r w:rsidR="00960C8D" w:rsidRPr="00C5063B">
        <w:rPr>
          <w:rFonts w:asciiTheme="minorHAnsi" w:hAnsiTheme="minorHAnsi" w:cstheme="minorHAnsi"/>
          <w:sz w:val="22"/>
          <w:szCs w:val="22"/>
        </w:rPr>
        <w:t>de</w:t>
      </w:r>
      <w:r w:rsidR="00546DC3" w:rsidRPr="00C5063B">
        <w:rPr>
          <w:rFonts w:asciiTheme="minorHAnsi" w:hAnsiTheme="minorHAnsi" w:cstheme="minorHAnsi"/>
          <w:sz w:val="22"/>
          <w:szCs w:val="22"/>
        </w:rPr>
        <w:t xml:space="preserve"> kindervakantiespelen </w:t>
      </w:r>
      <w:r w:rsidR="2E8F7487" w:rsidRPr="00C5063B">
        <w:rPr>
          <w:rFonts w:asciiTheme="minorHAnsi" w:hAnsiTheme="minorHAnsi" w:cstheme="minorHAnsi"/>
          <w:sz w:val="22"/>
          <w:szCs w:val="22"/>
        </w:rPr>
        <w:t xml:space="preserve">wordt </w:t>
      </w:r>
      <w:r w:rsidR="00546DC3" w:rsidRPr="00C5063B">
        <w:rPr>
          <w:rFonts w:asciiTheme="minorHAnsi" w:hAnsiTheme="minorHAnsi" w:cstheme="minorHAnsi"/>
          <w:sz w:val="22"/>
          <w:szCs w:val="22"/>
        </w:rPr>
        <w:t>een andere verdeling gehanteerd</w:t>
      </w:r>
      <w:r w:rsidR="0882E379" w:rsidRPr="00C5063B">
        <w:rPr>
          <w:rFonts w:asciiTheme="minorHAnsi" w:hAnsiTheme="minorHAnsi" w:cstheme="minorHAnsi"/>
          <w:sz w:val="22"/>
          <w:szCs w:val="22"/>
        </w:rPr>
        <w:t xml:space="preserve">, namelijk een </w:t>
      </w:r>
      <w:r w:rsidR="00546DC3" w:rsidRPr="00C5063B">
        <w:rPr>
          <w:rFonts w:asciiTheme="minorHAnsi" w:hAnsiTheme="minorHAnsi" w:cstheme="minorHAnsi"/>
          <w:sz w:val="22"/>
          <w:szCs w:val="22"/>
        </w:rPr>
        <w:t xml:space="preserve">vast bedrag met daarbij een bijdrage per deelnemer. </w:t>
      </w:r>
    </w:p>
    <w:p w14:paraId="429C3865" w14:textId="4CC4D1C2" w:rsidR="00546DC3" w:rsidRPr="00C5063B" w:rsidRDefault="00940BBB" w:rsidP="00546DC3">
      <w:pPr>
        <w:textAlignment w:val="baseline"/>
        <w:rPr>
          <w:rFonts w:asciiTheme="minorHAnsi" w:hAnsiTheme="minorHAnsi" w:cstheme="minorHAnsi"/>
          <w:sz w:val="22"/>
          <w:szCs w:val="22"/>
          <w:lang w:eastAsia="nl-NL"/>
        </w:rPr>
      </w:pPr>
      <w:r w:rsidRPr="00C5063B">
        <w:rPr>
          <w:rFonts w:asciiTheme="minorHAnsi" w:hAnsiTheme="minorHAnsi" w:cstheme="minorHAnsi"/>
          <w:sz w:val="22"/>
          <w:szCs w:val="22"/>
          <w:lang w:eastAsia="nl-NL"/>
        </w:rPr>
        <w:t xml:space="preserve">Ook voor deze groep is het voorstel om </w:t>
      </w:r>
      <w:r w:rsidR="00546DC3" w:rsidRPr="00C5063B">
        <w:rPr>
          <w:rFonts w:asciiTheme="minorHAnsi" w:hAnsiTheme="minorHAnsi" w:cstheme="minorHAnsi"/>
          <w:sz w:val="22"/>
          <w:szCs w:val="22"/>
          <w:lang w:eastAsia="nl-NL"/>
        </w:rPr>
        <w:t>de gemaakte afspraak v</w:t>
      </w:r>
      <w:r w:rsidR="19714367" w:rsidRPr="00C5063B">
        <w:rPr>
          <w:rFonts w:asciiTheme="minorHAnsi" w:hAnsiTheme="minorHAnsi" w:cstheme="minorHAnsi"/>
          <w:sz w:val="22"/>
          <w:szCs w:val="22"/>
          <w:lang w:eastAsia="nl-NL"/>
        </w:rPr>
        <w:t>oor 2024, v</w:t>
      </w:r>
      <w:r w:rsidR="00546DC3" w:rsidRPr="00C5063B">
        <w:rPr>
          <w:rFonts w:asciiTheme="minorHAnsi" w:hAnsiTheme="minorHAnsi" w:cstheme="minorHAnsi"/>
          <w:sz w:val="22"/>
          <w:szCs w:val="22"/>
          <w:lang w:eastAsia="nl-NL"/>
        </w:rPr>
        <w:t>an € 750 + € 4 per deelnemer</w:t>
      </w:r>
      <w:r w:rsidRPr="00C5063B">
        <w:rPr>
          <w:rFonts w:asciiTheme="minorHAnsi" w:hAnsiTheme="minorHAnsi" w:cstheme="minorHAnsi"/>
          <w:sz w:val="22"/>
          <w:szCs w:val="22"/>
          <w:lang w:eastAsia="nl-NL"/>
        </w:rPr>
        <w:t xml:space="preserve"> te blijven hanteren. </w:t>
      </w:r>
      <w:r w:rsidR="00A934D0" w:rsidRPr="00C5063B">
        <w:rPr>
          <w:rFonts w:asciiTheme="minorHAnsi" w:hAnsiTheme="minorHAnsi" w:cstheme="minorHAnsi"/>
          <w:sz w:val="22"/>
          <w:szCs w:val="22"/>
          <w:lang w:eastAsia="nl-NL"/>
        </w:rPr>
        <w:t>Hierop is g</w:t>
      </w:r>
      <w:r w:rsidRPr="00C5063B">
        <w:rPr>
          <w:rFonts w:asciiTheme="minorHAnsi" w:hAnsiTheme="minorHAnsi" w:cstheme="minorHAnsi"/>
          <w:sz w:val="22"/>
          <w:szCs w:val="22"/>
        </w:rPr>
        <w:t>een aanvulling op basis van Art. 3.1 lid 4 mogelijk.</w:t>
      </w:r>
    </w:p>
    <w:p w14:paraId="5B65E420" w14:textId="77777777" w:rsidR="00B83FBA" w:rsidRPr="00C5063B" w:rsidRDefault="00B83FBA" w:rsidP="00B83FBA">
      <w:pPr>
        <w:pStyle w:val="Geenafstand"/>
        <w:rPr>
          <w:rFonts w:asciiTheme="minorHAnsi" w:hAnsiTheme="minorHAnsi" w:cstheme="minorHAnsi"/>
          <w:sz w:val="22"/>
          <w:szCs w:val="22"/>
        </w:rPr>
      </w:pPr>
    </w:p>
    <w:sectPr w:rsidR="00B83FBA" w:rsidRPr="00C5063B" w:rsidSect="007C377E">
      <w:pgSz w:w="11907" w:h="16840"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6C3"/>
    <w:multiLevelType w:val="multilevel"/>
    <w:tmpl w:val="8EF861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4D6299"/>
    <w:multiLevelType w:val="multilevel"/>
    <w:tmpl w:val="9190C55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C04323"/>
    <w:multiLevelType w:val="multilevel"/>
    <w:tmpl w:val="A6DE07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E52817"/>
    <w:multiLevelType w:val="multilevel"/>
    <w:tmpl w:val="4D9CE8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232DE4"/>
    <w:multiLevelType w:val="multilevel"/>
    <w:tmpl w:val="7B96B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C07D02"/>
    <w:multiLevelType w:val="multilevel"/>
    <w:tmpl w:val="0C80EE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5D1D7A"/>
    <w:multiLevelType w:val="multilevel"/>
    <w:tmpl w:val="308859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C21CD9"/>
    <w:multiLevelType w:val="multilevel"/>
    <w:tmpl w:val="DAA2FA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79C7760"/>
    <w:multiLevelType w:val="multilevel"/>
    <w:tmpl w:val="03C86A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7B07DE6"/>
    <w:multiLevelType w:val="hybridMultilevel"/>
    <w:tmpl w:val="53E277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A64E91"/>
    <w:multiLevelType w:val="multilevel"/>
    <w:tmpl w:val="D136B4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2B00A8"/>
    <w:multiLevelType w:val="multilevel"/>
    <w:tmpl w:val="979A9A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94B650E"/>
    <w:multiLevelType w:val="multilevel"/>
    <w:tmpl w:val="144CF23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CC5474D"/>
    <w:multiLevelType w:val="multilevel"/>
    <w:tmpl w:val="5748C9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7B199A"/>
    <w:multiLevelType w:val="multilevel"/>
    <w:tmpl w:val="BD7842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7E46BD0"/>
    <w:multiLevelType w:val="multilevel"/>
    <w:tmpl w:val="9D2055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A72C20"/>
    <w:multiLevelType w:val="hybridMultilevel"/>
    <w:tmpl w:val="0D724A2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2697161"/>
    <w:multiLevelType w:val="multilevel"/>
    <w:tmpl w:val="C0EC98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4AC4299"/>
    <w:multiLevelType w:val="multilevel"/>
    <w:tmpl w:val="35DC9A3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5A05AE9"/>
    <w:multiLevelType w:val="multilevel"/>
    <w:tmpl w:val="EE48F8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83F54D4"/>
    <w:multiLevelType w:val="multilevel"/>
    <w:tmpl w:val="108649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8C26D66"/>
    <w:multiLevelType w:val="multilevel"/>
    <w:tmpl w:val="3CA27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39551C"/>
    <w:multiLevelType w:val="multilevel"/>
    <w:tmpl w:val="94309E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CBE5933"/>
    <w:multiLevelType w:val="multilevel"/>
    <w:tmpl w:val="811EDD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4811821"/>
    <w:multiLevelType w:val="multilevel"/>
    <w:tmpl w:val="CB645FF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3EF2648"/>
    <w:multiLevelType w:val="multilevel"/>
    <w:tmpl w:val="882A15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53326E3"/>
    <w:multiLevelType w:val="multilevel"/>
    <w:tmpl w:val="F724A06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7E34802"/>
    <w:multiLevelType w:val="multilevel"/>
    <w:tmpl w:val="5464DC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A4A5504"/>
    <w:multiLevelType w:val="multilevel"/>
    <w:tmpl w:val="64FEDBE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03C7F95"/>
    <w:multiLevelType w:val="hybridMultilevel"/>
    <w:tmpl w:val="7FFA31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05C52BA"/>
    <w:multiLevelType w:val="multilevel"/>
    <w:tmpl w:val="D98A05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C5493C"/>
    <w:multiLevelType w:val="multilevel"/>
    <w:tmpl w:val="7564E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5492182">
    <w:abstractNumId w:val="4"/>
  </w:num>
  <w:num w:numId="2" w16cid:durableId="636104315">
    <w:abstractNumId w:val="17"/>
  </w:num>
  <w:num w:numId="3" w16cid:durableId="1931623679">
    <w:abstractNumId w:val="8"/>
  </w:num>
  <w:num w:numId="4" w16cid:durableId="1444230565">
    <w:abstractNumId w:val="22"/>
  </w:num>
  <w:num w:numId="5" w16cid:durableId="977419320">
    <w:abstractNumId w:val="21"/>
  </w:num>
  <w:num w:numId="6" w16cid:durableId="2087993555">
    <w:abstractNumId w:val="31"/>
  </w:num>
  <w:num w:numId="7" w16cid:durableId="431512754">
    <w:abstractNumId w:val="27"/>
  </w:num>
  <w:num w:numId="8" w16cid:durableId="1636251799">
    <w:abstractNumId w:val="6"/>
  </w:num>
  <w:num w:numId="9" w16cid:durableId="1107967547">
    <w:abstractNumId w:val="30"/>
  </w:num>
  <w:num w:numId="10" w16cid:durableId="671181941">
    <w:abstractNumId w:val="2"/>
  </w:num>
  <w:num w:numId="11" w16cid:durableId="455179953">
    <w:abstractNumId w:val="23"/>
  </w:num>
  <w:num w:numId="12" w16cid:durableId="808859395">
    <w:abstractNumId w:val="13"/>
  </w:num>
  <w:num w:numId="13" w16cid:durableId="512765667">
    <w:abstractNumId w:val="15"/>
  </w:num>
  <w:num w:numId="14" w16cid:durableId="1905216903">
    <w:abstractNumId w:val="14"/>
  </w:num>
  <w:num w:numId="15" w16cid:durableId="189339957">
    <w:abstractNumId w:val="19"/>
  </w:num>
  <w:num w:numId="16" w16cid:durableId="1261794177">
    <w:abstractNumId w:val="12"/>
  </w:num>
  <w:num w:numId="17" w16cid:durableId="2081174290">
    <w:abstractNumId w:val="20"/>
  </w:num>
  <w:num w:numId="18" w16cid:durableId="1794902337">
    <w:abstractNumId w:val="1"/>
  </w:num>
  <w:num w:numId="19" w16cid:durableId="595863071">
    <w:abstractNumId w:val="5"/>
  </w:num>
  <w:num w:numId="20" w16cid:durableId="579094574">
    <w:abstractNumId w:val="11"/>
  </w:num>
  <w:num w:numId="21" w16cid:durableId="1318459485">
    <w:abstractNumId w:val="0"/>
  </w:num>
  <w:num w:numId="22" w16cid:durableId="1397315109">
    <w:abstractNumId w:val="24"/>
  </w:num>
  <w:num w:numId="23" w16cid:durableId="243808043">
    <w:abstractNumId w:val="10"/>
  </w:num>
  <w:num w:numId="24" w16cid:durableId="643241792">
    <w:abstractNumId w:val="7"/>
  </w:num>
  <w:num w:numId="25" w16cid:durableId="819812814">
    <w:abstractNumId w:val="25"/>
  </w:num>
  <w:num w:numId="26" w16cid:durableId="122509386">
    <w:abstractNumId w:val="3"/>
  </w:num>
  <w:num w:numId="27" w16cid:durableId="1493058157">
    <w:abstractNumId w:val="26"/>
  </w:num>
  <w:num w:numId="28" w16cid:durableId="380522008">
    <w:abstractNumId w:val="18"/>
  </w:num>
  <w:num w:numId="29" w16cid:durableId="1078670013">
    <w:abstractNumId w:val="28"/>
  </w:num>
  <w:num w:numId="30" w16cid:durableId="1021006727">
    <w:abstractNumId w:val="16"/>
  </w:num>
  <w:num w:numId="31" w16cid:durableId="1359547114">
    <w:abstractNumId w:val="29"/>
  </w:num>
  <w:num w:numId="32" w16cid:durableId="17539642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12"/>
    <w:rsid w:val="000506EF"/>
    <w:rsid w:val="00065143"/>
    <w:rsid w:val="00097513"/>
    <w:rsid w:val="000B6DD9"/>
    <w:rsid w:val="00103BDF"/>
    <w:rsid w:val="00103DE1"/>
    <w:rsid w:val="00104E75"/>
    <w:rsid w:val="00105737"/>
    <w:rsid w:val="00137B89"/>
    <w:rsid w:val="00154B49"/>
    <w:rsid w:val="00177F69"/>
    <w:rsid w:val="001B6CE2"/>
    <w:rsid w:val="001E5612"/>
    <w:rsid w:val="002555BD"/>
    <w:rsid w:val="002564F6"/>
    <w:rsid w:val="00291379"/>
    <w:rsid w:val="00291DCB"/>
    <w:rsid w:val="002C2F69"/>
    <w:rsid w:val="0031107F"/>
    <w:rsid w:val="0035764A"/>
    <w:rsid w:val="0037737A"/>
    <w:rsid w:val="00391D32"/>
    <w:rsid w:val="003A085D"/>
    <w:rsid w:val="003C1A2F"/>
    <w:rsid w:val="00403B00"/>
    <w:rsid w:val="00432681"/>
    <w:rsid w:val="004340F1"/>
    <w:rsid w:val="00450AD9"/>
    <w:rsid w:val="00467B80"/>
    <w:rsid w:val="0047483C"/>
    <w:rsid w:val="004A2510"/>
    <w:rsid w:val="004E3F9D"/>
    <w:rsid w:val="00515875"/>
    <w:rsid w:val="0051766E"/>
    <w:rsid w:val="0053359D"/>
    <w:rsid w:val="00546DC3"/>
    <w:rsid w:val="00551AFE"/>
    <w:rsid w:val="00554B85"/>
    <w:rsid w:val="00587933"/>
    <w:rsid w:val="0059123C"/>
    <w:rsid w:val="00593B79"/>
    <w:rsid w:val="0059503E"/>
    <w:rsid w:val="00596900"/>
    <w:rsid w:val="005F534B"/>
    <w:rsid w:val="005F5914"/>
    <w:rsid w:val="00620870"/>
    <w:rsid w:val="006375F0"/>
    <w:rsid w:val="00651A05"/>
    <w:rsid w:val="00652106"/>
    <w:rsid w:val="006550FC"/>
    <w:rsid w:val="006571A7"/>
    <w:rsid w:val="0066616F"/>
    <w:rsid w:val="00670316"/>
    <w:rsid w:val="00676412"/>
    <w:rsid w:val="006A526C"/>
    <w:rsid w:val="006C5086"/>
    <w:rsid w:val="006C665A"/>
    <w:rsid w:val="006D4235"/>
    <w:rsid w:val="006F0B1A"/>
    <w:rsid w:val="00705947"/>
    <w:rsid w:val="0071108A"/>
    <w:rsid w:val="007366B3"/>
    <w:rsid w:val="007459FC"/>
    <w:rsid w:val="00746EBA"/>
    <w:rsid w:val="007C1010"/>
    <w:rsid w:val="007C377E"/>
    <w:rsid w:val="007C79A0"/>
    <w:rsid w:val="007D3E87"/>
    <w:rsid w:val="00827778"/>
    <w:rsid w:val="00830839"/>
    <w:rsid w:val="00830C96"/>
    <w:rsid w:val="00830DFC"/>
    <w:rsid w:val="00847014"/>
    <w:rsid w:val="008570CB"/>
    <w:rsid w:val="00862975"/>
    <w:rsid w:val="0088071D"/>
    <w:rsid w:val="00883A44"/>
    <w:rsid w:val="00892FEB"/>
    <w:rsid w:val="00896072"/>
    <w:rsid w:val="008B488F"/>
    <w:rsid w:val="008F1546"/>
    <w:rsid w:val="00907937"/>
    <w:rsid w:val="00911749"/>
    <w:rsid w:val="009305E4"/>
    <w:rsid w:val="00940BBB"/>
    <w:rsid w:val="00960C8D"/>
    <w:rsid w:val="00964AC3"/>
    <w:rsid w:val="00983DC9"/>
    <w:rsid w:val="009B3568"/>
    <w:rsid w:val="009B55E9"/>
    <w:rsid w:val="009E6F7F"/>
    <w:rsid w:val="00A109D2"/>
    <w:rsid w:val="00A349C0"/>
    <w:rsid w:val="00A46F07"/>
    <w:rsid w:val="00A5582C"/>
    <w:rsid w:val="00A627D3"/>
    <w:rsid w:val="00A65338"/>
    <w:rsid w:val="00A746A1"/>
    <w:rsid w:val="00A80D1D"/>
    <w:rsid w:val="00A85F16"/>
    <w:rsid w:val="00A8790C"/>
    <w:rsid w:val="00A934D0"/>
    <w:rsid w:val="00A934DD"/>
    <w:rsid w:val="00AB3358"/>
    <w:rsid w:val="00AE66B3"/>
    <w:rsid w:val="00AF69FC"/>
    <w:rsid w:val="00B1251B"/>
    <w:rsid w:val="00B14C39"/>
    <w:rsid w:val="00B255D4"/>
    <w:rsid w:val="00B324DE"/>
    <w:rsid w:val="00B74025"/>
    <w:rsid w:val="00B8354B"/>
    <w:rsid w:val="00B83B32"/>
    <w:rsid w:val="00B83FBA"/>
    <w:rsid w:val="00B94C07"/>
    <w:rsid w:val="00BA190A"/>
    <w:rsid w:val="00BA2712"/>
    <w:rsid w:val="00BB653F"/>
    <w:rsid w:val="00C042C7"/>
    <w:rsid w:val="00C16C3D"/>
    <w:rsid w:val="00C21365"/>
    <w:rsid w:val="00C2279F"/>
    <w:rsid w:val="00C3139B"/>
    <w:rsid w:val="00C5063B"/>
    <w:rsid w:val="00C67130"/>
    <w:rsid w:val="00C91997"/>
    <w:rsid w:val="00CA12B1"/>
    <w:rsid w:val="00CB2683"/>
    <w:rsid w:val="00CD6603"/>
    <w:rsid w:val="00CE5A81"/>
    <w:rsid w:val="00D04608"/>
    <w:rsid w:val="00D15058"/>
    <w:rsid w:val="00D446B1"/>
    <w:rsid w:val="00D459B9"/>
    <w:rsid w:val="00D846F0"/>
    <w:rsid w:val="00DA7341"/>
    <w:rsid w:val="00DD00FA"/>
    <w:rsid w:val="00DD02E4"/>
    <w:rsid w:val="00DD6799"/>
    <w:rsid w:val="00DE5599"/>
    <w:rsid w:val="00E0267D"/>
    <w:rsid w:val="00E17AE3"/>
    <w:rsid w:val="00E21416"/>
    <w:rsid w:val="00E21A38"/>
    <w:rsid w:val="00E51265"/>
    <w:rsid w:val="00EA7447"/>
    <w:rsid w:val="00F25F53"/>
    <w:rsid w:val="00F35AF5"/>
    <w:rsid w:val="00F43ADA"/>
    <w:rsid w:val="00F6618A"/>
    <w:rsid w:val="00F70420"/>
    <w:rsid w:val="00FA432D"/>
    <w:rsid w:val="00FE015F"/>
    <w:rsid w:val="019A3B6E"/>
    <w:rsid w:val="01D46390"/>
    <w:rsid w:val="025C745B"/>
    <w:rsid w:val="03108F02"/>
    <w:rsid w:val="04166150"/>
    <w:rsid w:val="044FA304"/>
    <w:rsid w:val="05F63A1B"/>
    <w:rsid w:val="06C52066"/>
    <w:rsid w:val="0882E379"/>
    <w:rsid w:val="09378DE1"/>
    <w:rsid w:val="0A0169A1"/>
    <w:rsid w:val="0B385598"/>
    <w:rsid w:val="0B700459"/>
    <w:rsid w:val="0BDF7F44"/>
    <w:rsid w:val="0D74191C"/>
    <w:rsid w:val="0DF2FB5F"/>
    <w:rsid w:val="13556903"/>
    <w:rsid w:val="140D1D4C"/>
    <w:rsid w:val="1570E0A1"/>
    <w:rsid w:val="15D97135"/>
    <w:rsid w:val="1667481B"/>
    <w:rsid w:val="166BC323"/>
    <w:rsid w:val="169B1439"/>
    <w:rsid w:val="1847E088"/>
    <w:rsid w:val="18DFA1A6"/>
    <w:rsid w:val="18FFA347"/>
    <w:rsid w:val="19714367"/>
    <w:rsid w:val="1B9177D6"/>
    <w:rsid w:val="1D6F512E"/>
    <w:rsid w:val="1DE499E3"/>
    <w:rsid w:val="23621C82"/>
    <w:rsid w:val="256817A2"/>
    <w:rsid w:val="258DBF6B"/>
    <w:rsid w:val="28E7CDCA"/>
    <w:rsid w:val="295CA068"/>
    <w:rsid w:val="2D371B96"/>
    <w:rsid w:val="2D9E9873"/>
    <w:rsid w:val="2E8F7487"/>
    <w:rsid w:val="2ED1657A"/>
    <w:rsid w:val="30B50692"/>
    <w:rsid w:val="3117F7DD"/>
    <w:rsid w:val="313E24A5"/>
    <w:rsid w:val="3157BC3E"/>
    <w:rsid w:val="3186BF49"/>
    <w:rsid w:val="31DE2A2A"/>
    <w:rsid w:val="326D7F27"/>
    <w:rsid w:val="3517A622"/>
    <w:rsid w:val="3746747D"/>
    <w:rsid w:val="37512AE7"/>
    <w:rsid w:val="377C9284"/>
    <w:rsid w:val="37DEA895"/>
    <w:rsid w:val="388EA7A4"/>
    <w:rsid w:val="38AAB928"/>
    <w:rsid w:val="3914E294"/>
    <w:rsid w:val="395E2D05"/>
    <w:rsid w:val="3C4835A5"/>
    <w:rsid w:val="40EEA125"/>
    <w:rsid w:val="42A3AAFA"/>
    <w:rsid w:val="44BE143B"/>
    <w:rsid w:val="44EDDD62"/>
    <w:rsid w:val="483A1DC5"/>
    <w:rsid w:val="494949EB"/>
    <w:rsid w:val="49E023A8"/>
    <w:rsid w:val="4BA5FAD7"/>
    <w:rsid w:val="4BB329EA"/>
    <w:rsid w:val="4D0BF069"/>
    <w:rsid w:val="4D894248"/>
    <w:rsid w:val="4E3C0D77"/>
    <w:rsid w:val="4FDBCE61"/>
    <w:rsid w:val="51E6A16E"/>
    <w:rsid w:val="521CEA0B"/>
    <w:rsid w:val="52AEE718"/>
    <w:rsid w:val="531EFD36"/>
    <w:rsid w:val="532D1E56"/>
    <w:rsid w:val="53E3D509"/>
    <w:rsid w:val="53F53084"/>
    <w:rsid w:val="5558A42A"/>
    <w:rsid w:val="587A934D"/>
    <w:rsid w:val="5C21D4BC"/>
    <w:rsid w:val="5C69A8EC"/>
    <w:rsid w:val="5E30EA3B"/>
    <w:rsid w:val="5F0ACC88"/>
    <w:rsid w:val="5F41546A"/>
    <w:rsid w:val="60AB87F9"/>
    <w:rsid w:val="625A2CB1"/>
    <w:rsid w:val="62C07C51"/>
    <w:rsid w:val="644017DB"/>
    <w:rsid w:val="64F3D453"/>
    <w:rsid w:val="65248942"/>
    <w:rsid w:val="654CA6BD"/>
    <w:rsid w:val="676DA348"/>
    <w:rsid w:val="68944337"/>
    <w:rsid w:val="69B4FC3F"/>
    <w:rsid w:val="69E784EA"/>
    <w:rsid w:val="6A0E40E4"/>
    <w:rsid w:val="6B4E3668"/>
    <w:rsid w:val="6BAE854C"/>
    <w:rsid w:val="6D6704A9"/>
    <w:rsid w:val="6F176B2A"/>
    <w:rsid w:val="714937D7"/>
    <w:rsid w:val="7182962B"/>
    <w:rsid w:val="71EDB529"/>
    <w:rsid w:val="73AC0D03"/>
    <w:rsid w:val="73C5B690"/>
    <w:rsid w:val="78A8452B"/>
    <w:rsid w:val="798F5F21"/>
    <w:rsid w:val="7A1D07BD"/>
    <w:rsid w:val="7B0CF838"/>
    <w:rsid w:val="7B3BD4EA"/>
    <w:rsid w:val="7C1E05E7"/>
    <w:rsid w:val="7E19B8B4"/>
    <w:rsid w:val="7FB985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C3E86"/>
  <w15:chartTrackingRefBased/>
  <w15:docId w15:val="{58EA16BD-E8F8-461C-AE3A-C8C0D6E2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76412"/>
    <w:rPr>
      <w:rFonts w:ascii="Arial" w:hAnsi="Arial"/>
      <w:szCs w:val="24"/>
      <w:lang w:eastAsia="en-US"/>
    </w:rPr>
  </w:style>
  <w:style w:type="paragraph" w:customStyle="1" w:styleId="paragraph">
    <w:name w:val="paragraph"/>
    <w:basedOn w:val="Standaard"/>
    <w:rsid w:val="007366B3"/>
    <w:pPr>
      <w:spacing w:before="100" w:beforeAutospacing="1" w:after="100" w:afterAutospacing="1"/>
    </w:pPr>
    <w:rPr>
      <w:rFonts w:ascii="Times New Roman" w:hAnsi="Times New Roman"/>
      <w:sz w:val="24"/>
      <w:lang w:eastAsia="nl-NL"/>
    </w:rPr>
  </w:style>
  <w:style w:type="character" w:customStyle="1" w:styleId="normaltextrun">
    <w:name w:val="normaltextrun"/>
    <w:basedOn w:val="Standaardalinea-lettertype"/>
    <w:rsid w:val="007366B3"/>
  </w:style>
  <w:style w:type="character" w:customStyle="1" w:styleId="eop">
    <w:name w:val="eop"/>
    <w:basedOn w:val="Standaardalinea-lettertype"/>
    <w:rsid w:val="007366B3"/>
  </w:style>
  <w:style w:type="paragraph" w:styleId="Lijstalinea">
    <w:name w:val="List Paragraph"/>
    <w:basedOn w:val="Standaard"/>
    <w:uiPriority w:val="34"/>
    <w:qFormat/>
    <w:rsid w:val="0035764A"/>
    <w:pPr>
      <w:ind w:left="720"/>
      <w:contextualSpacing/>
    </w:pPr>
  </w:style>
  <w:style w:type="character" w:styleId="Verwijzingopmerking">
    <w:name w:val="annotation reference"/>
    <w:basedOn w:val="Standaardalinea-lettertype"/>
    <w:semiHidden/>
    <w:unhideWhenUsed/>
    <w:rsid w:val="00467B80"/>
    <w:rPr>
      <w:sz w:val="16"/>
      <w:szCs w:val="16"/>
    </w:rPr>
  </w:style>
  <w:style w:type="paragraph" w:styleId="Tekstopmerking">
    <w:name w:val="annotation text"/>
    <w:basedOn w:val="Standaard"/>
    <w:link w:val="TekstopmerkingChar"/>
    <w:unhideWhenUsed/>
    <w:rsid w:val="00467B80"/>
    <w:rPr>
      <w:szCs w:val="20"/>
    </w:rPr>
  </w:style>
  <w:style w:type="character" w:customStyle="1" w:styleId="TekstopmerkingChar">
    <w:name w:val="Tekst opmerking Char"/>
    <w:basedOn w:val="Standaardalinea-lettertype"/>
    <w:link w:val="Tekstopmerking"/>
    <w:rsid w:val="00467B80"/>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467B80"/>
    <w:rPr>
      <w:b/>
      <w:bCs/>
    </w:rPr>
  </w:style>
  <w:style w:type="character" w:customStyle="1" w:styleId="OnderwerpvanopmerkingChar">
    <w:name w:val="Onderwerp van opmerking Char"/>
    <w:basedOn w:val="TekstopmerkingChar"/>
    <w:link w:val="Onderwerpvanopmerking"/>
    <w:semiHidden/>
    <w:rsid w:val="00467B80"/>
    <w:rPr>
      <w:rFonts w:ascii="Arial" w:hAnsi="Arial"/>
      <w:b/>
      <w:bCs/>
      <w:lang w:eastAsia="en-US"/>
    </w:rPr>
  </w:style>
  <w:style w:type="character" w:styleId="Vermelding">
    <w:name w:val="Mention"/>
    <w:basedOn w:val="Standaardalinea-lettertype"/>
    <w:uiPriority w:val="99"/>
    <w:unhideWhenUsed/>
    <w:rsid w:val="009305E4"/>
    <w:rPr>
      <w:color w:val="2B579A"/>
      <w:shd w:val="clear" w:color="auto" w:fill="E1DFDD"/>
    </w:rPr>
  </w:style>
  <w:style w:type="paragraph" w:styleId="Revisie">
    <w:name w:val="Revision"/>
    <w:hidden/>
    <w:uiPriority w:val="99"/>
    <w:semiHidden/>
    <w:rsid w:val="00291379"/>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22866">
      <w:bodyDiv w:val="1"/>
      <w:marLeft w:val="0"/>
      <w:marRight w:val="0"/>
      <w:marTop w:val="0"/>
      <w:marBottom w:val="0"/>
      <w:divBdr>
        <w:top w:val="none" w:sz="0" w:space="0" w:color="auto"/>
        <w:left w:val="none" w:sz="0" w:space="0" w:color="auto"/>
        <w:bottom w:val="none" w:sz="0" w:space="0" w:color="auto"/>
        <w:right w:val="none" w:sz="0" w:space="0" w:color="auto"/>
      </w:divBdr>
      <w:divsChild>
        <w:div w:id="852107787">
          <w:marLeft w:val="0"/>
          <w:marRight w:val="0"/>
          <w:marTop w:val="0"/>
          <w:marBottom w:val="0"/>
          <w:divBdr>
            <w:top w:val="none" w:sz="0" w:space="0" w:color="auto"/>
            <w:left w:val="none" w:sz="0" w:space="0" w:color="auto"/>
            <w:bottom w:val="none" w:sz="0" w:space="0" w:color="auto"/>
            <w:right w:val="none" w:sz="0" w:space="0" w:color="auto"/>
          </w:divBdr>
          <w:divsChild>
            <w:div w:id="92555777">
              <w:marLeft w:val="0"/>
              <w:marRight w:val="0"/>
              <w:marTop w:val="0"/>
              <w:marBottom w:val="0"/>
              <w:divBdr>
                <w:top w:val="none" w:sz="0" w:space="0" w:color="auto"/>
                <w:left w:val="none" w:sz="0" w:space="0" w:color="auto"/>
                <w:bottom w:val="none" w:sz="0" w:space="0" w:color="auto"/>
                <w:right w:val="none" w:sz="0" w:space="0" w:color="auto"/>
              </w:divBdr>
            </w:div>
          </w:divsChild>
        </w:div>
        <w:div w:id="1032681451">
          <w:marLeft w:val="0"/>
          <w:marRight w:val="0"/>
          <w:marTop w:val="0"/>
          <w:marBottom w:val="0"/>
          <w:divBdr>
            <w:top w:val="none" w:sz="0" w:space="0" w:color="auto"/>
            <w:left w:val="none" w:sz="0" w:space="0" w:color="auto"/>
            <w:bottom w:val="none" w:sz="0" w:space="0" w:color="auto"/>
            <w:right w:val="none" w:sz="0" w:space="0" w:color="auto"/>
          </w:divBdr>
          <w:divsChild>
            <w:div w:id="555508759">
              <w:marLeft w:val="0"/>
              <w:marRight w:val="0"/>
              <w:marTop w:val="0"/>
              <w:marBottom w:val="0"/>
              <w:divBdr>
                <w:top w:val="none" w:sz="0" w:space="0" w:color="auto"/>
                <w:left w:val="none" w:sz="0" w:space="0" w:color="auto"/>
                <w:bottom w:val="none" w:sz="0" w:space="0" w:color="auto"/>
                <w:right w:val="none" w:sz="0" w:space="0" w:color="auto"/>
              </w:divBdr>
            </w:div>
            <w:div w:id="2007005517">
              <w:marLeft w:val="0"/>
              <w:marRight w:val="0"/>
              <w:marTop w:val="0"/>
              <w:marBottom w:val="0"/>
              <w:divBdr>
                <w:top w:val="none" w:sz="0" w:space="0" w:color="auto"/>
                <w:left w:val="none" w:sz="0" w:space="0" w:color="auto"/>
                <w:bottom w:val="none" w:sz="0" w:space="0" w:color="auto"/>
                <w:right w:val="none" w:sz="0" w:space="0" w:color="auto"/>
              </w:divBdr>
            </w:div>
          </w:divsChild>
        </w:div>
        <w:div w:id="1194615835">
          <w:marLeft w:val="0"/>
          <w:marRight w:val="0"/>
          <w:marTop w:val="0"/>
          <w:marBottom w:val="0"/>
          <w:divBdr>
            <w:top w:val="none" w:sz="0" w:space="0" w:color="auto"/>
            <w:left w:val="none" w:sz="0" w:space="0" w:color="auto"/>
            <w:bottom w:val="none" w:sz="0" w:space="0" w:color="auto"/>
            <w:right w:val="none" w:sz="0" w:space="0" w:color="auto"/>
          </w:divBdr>
          <w:divsChild>
            <w:div w:id="2034767211">
              <w:marLeft w:val="0"/>
              <w:marRight w:val="0"/>
              <w:marTop w:val="0"/>
              <w:marBottom w:val="0"/>
              <w:divBdr>
                <w:top w:val="none" w:sz="0" w:space="0" w:color="auto"/>
                <w:left w:val="none" w:sz="0" w:space="0" w:color="auto"/>
                <w:bottom w:val="none" w:sz="0" w:space="0" w:color="auto"/>
                <w:right w:val="none" w:sz="0" w:space="0" w:color="auto"/>
              </w:divBdr>
            </w:div>
            <w:div w:id="1197548444">
              <w:marLeft w:val="0"/>
              <w:marRight w:val="0"/>
              <w:marTop w:val="0"/>
              <w:marBottom w:val="0"/>
              <w:divBdr>
                <w:top w:val="none" w:sz="0" w:space="0" w:color="auto"/>
                <w:left w:val="none" w:sz="0" w:space="0" w:color="auto"/>
                <w:bottom w:val="none" w:sz="0" w:space="0" w:color="auto"/>
                <w:right w:val="none" w:sz="0" w:space="0" w:color="auto"/>
              </w:divBdr>
            </w:div>
            <w:div w:id="634526600">
              <w:marLeft w:val="0"/>
              <w:marRight w:val="0"/>
              <w:marTop w:val="0"/>
              <w:marBottom w:val="0"/>
              <w:divBdr>
                <w:top w:val="none" w:sz="0" w:space="0" w:color="auto"/>
                <w:left w:val="none" w:sz="0" w:space="0" w:color="auto"/>
                <w:bottom w:val="none" w:sz="0" w:space="0" w:color="auto"/>
                <w:right w:val="none" w:sz="0" w:space="0" w:color="auto"/>
              </w:divBdr>
            </w:div>
            <w:div w:id="1133403728">
              <w:marLeft w:val="0"/>
              <w:marRight w:val="0"/>
              <w:marTop w:val="0"/>
              <w:marBottom w:val="0"/>
              <w:divBdr>
                <w:top w:val="none" w:sz="0" w:space="0" w:color="auto"/>
                <w:left w:val="none" w:sz="0" w:space="0" w:color="auto"/>
                <w:bottom w:val="none" w:sz="0" w:space="0" w:color="auto"/>
                <w:right w:val="none" w:sz="0" w:space="0" w:color="auto"/>
              </w:divBdr>
            </w:div>
          </w:divsChild>
        </w:div>
        <w:div w:id="515316159">
          <w:marLeft w:val="0"/>
          <w:marRight w:val="0"/>
          <w:marTop w:val="0"/>
          <w:marBottom w:val="0"/>
          <w:divBdr>
            <w:top w:val="none" w:sz="0" w:space="0" w:color="auto"/>
            <w:left w:val="none" w:sz="0" w:space="0" w:color="auto"/>
            <w:bottom w:val="none" w:sz="0" w:space="0" w:color="auto"/>
            <w:right w:val="none" w:sz="0" w:space="0" w:color="auto"/>
          </w:divBdr>
          <w:divsChild>
            <w:div w:id="2090037151">
              <w:marLeft w:val="0"/>
              <w:marRight w:val="0"/>
              <w:marTop w:val="0"/>
              <w:marBottom w:val="0"/>
              <w:divBdr>
                <w:top w:val="none" w:sz="0" w:space="0" w:color="auto"/>
                <w:left w:val="none" w:sz="0" w:space="0" w:color="auto"/>
                <w:bottom w:val="none" w:sz="0" w:space="0" w:color="auto"/>
                <w:right w:val="none" w:sz="0" w:space="0" w:color="auto"/>
              </w:divBdr>
            </w:div>
            <w:div w:id="1647201941">
              <w:marLeft w:val="0"/>
              <w:marRight w:val="0"/>
              <w:marTop w:val="0"/>
              <w:marBottom w:val="0"/>
              <w:divBdr>
                <w:top w:val="none" w:sz="0" w:space="0" w:color="auto"/>
                <w:left w:val="none" w:sz="0" w:space="0" w:color="auto"/>
                <w:bottom w:val="none" w:sz="0" w:space="0" w:color="auto"/>
                <w:right w:val="none" w:sz="0" w:space="0" w:color="auto"/>
              </w:divBdr>
            </w:div>
            <w:div w:id="1250390075">
              <w:marLeft w:val="0"/>
              <w:marRight w:val="0"/>
              <w:marTop w:val="0"/>
              <w:marBottom w:val="0"/>
              <w:divBdr>
                <w:top w:val="none" w:sz="0" w:space="0" w:color="auto"/>
                <w:left w:val="none" w:sz="0" w:space="0" w:color="auto"/>
                <w:bottom w:val="none" w:sz="0" w:space="0" w:color="auto"/>
                <w:right w:val="none" w:sz="0" w:space="0" w:color="auto"/>
              </w:divBdr>
            </w:div>
            <w:div w:id="1109198579">
              <w:marLeft w:val="0"/>
              <w:marRight w:val="0"/>
              <w:marTop w:val="0"/>
              <w:marBottom w:val="0"/>
              <w:divBdr>
                <w:top w:val="none" w:sz="0" w:space="0" w:color="auto"/>
                <w:left w:val="none" w:sz="0" w:space="0" w:color="auto"/>
                <w:bottom w:val="none" w:sz="0" w:space="0" w:color="auto"/>
                <w:right w:val="none" w:sz="0" w:space="0" w:color="auto"/>
              </w:divBdr>
            </w:div>
          </w:divsChild>
        </w:div>
        <w:div w:id="810949652">
          <w:marLeft w:val="0"/>
          <w:marRight w:val="0"/>
          <w:marTop w:val="0"/>
          <w:marBottom w:val="0"/>
          <w:divBdr>
            <w:top w:val="none" w:sz="0" w:space="0" w:color="auto"/>
            <w:left w:val="none" w:sz="0" w:space="0" w:color="auto"/>
            <w:bottom w:val="none" w:sz="0" w:space="0" w:color="auto"/>
            <w:right w:val="none" w:sz="0" w:space="0" w:color="auto"/>
          </w:divBdr>
          <w:divsChild>
            <w:div w:id="1880387441">
              <w:marLeft w:val="0"/>
              <w:marRight w:val="0"/>
              <w:marTop w:val="0"/>
              <w:marBottom w:val="0"/>
              <w:divBdr>
                <w:top w:val="none" w:sz="0" w:space="0" w:color="auto"/>
                <w:left w:val="none" w:sz="0" w:space="0" w:color="auto"/>
                <w:bottom w:val="none" w:sz="0" w:space="0" w:color="auto"/>
                <w:right w:val="none" w:sz="0" w:space="0" w:color="auto"/>
              </w:divBdr>
            </w:div>
            <w:div w:id="31654728">
              <w:marLeft w:val="0"/>
              <w:marRight w:val="0"/>
              <w:marTop w:val="0"/>
              <w:marBottom w:val="0"/>
              <w:divBdr>
                <w:top w:val="none" w:sz="0" w:space="0" w:color="auto"/>
                <w:left w:val="none" w:sz="0" w:space="0" w:color="auto"/>
                <w:bottom w:val="none" w:sz="0" w:space="0" w:color="auto"/>
                <w:right w:val="none" w:sz="0" w:space="0" w:color="auto"/>
              </w:divBdr>
            </w:div>
            <w:div w:id="374937198">
              <w:marLeft w:val="0"/>
              <w:marRight w:val="0"/>
              <w:marTop w:val="0"/>
              <w:marBottom w:val="0"/>
              <w:divBdr>
                <w:top w:val="none" w:sz="0" w:space="0" w:color="auto"/>
                <w:left w:val="none" w:sz="0" w:space="0" w:color="auto"/>
                <w:bottom w:val="none" w:sz="0" w:space="0" w:color="auto"/>
                <w:right w:val="none" w:sz="0" w:space="0" w:color="auto"/>
              </w:divBdr>
            </w:div>
            <w:div w:id="1336611832">
              <w:marLeft w:val="0"/>
              <w:marRight w:val="0"/>
              <w:marTop w:val="0"/>
              <w:marBottom w:val="0"/>
              <w:divBdr>
                <w:top w:val="none" w:sz="0" w:space="0" w:color="auto"/>
                <w:left w:val="none" w:sz="0" w:space="0" w:color="auto"/>
                <w:bottom w:val="none" w:sz="0" w:space="0" w:color="auto"/>
                <w:right w:val="none" w:sz="0" w:space="0" w:color="auto"/>
              </w:divBdr>
            </w:div>
          </w:divsChild>
        </w:div>
        <w:div w:id="1934897942">
          <w:marLeft w:val="0"/>
          <w:marRight w:val="0"/>
          <w:marTop w:val="0"/>
          <w:marBottom w:val="0"/>
          <w:divBdr>
            <w:top w:val="none" w:sz="0" w:space="0" w:color="auto"/>
            <w:left w:val="none" w:sz="0" w:space="0" w:color="auto"/>
            <w:bottom w:val="none" w:sz="0" w:space="0" w:color="auto"/>
            <w:right w:val="none" w:sz="0" w:space="0" w:color="auto"/>
          </w:divBdr>
          <w:divsChild>
            <w:div w:id="976956272">
              <w:marLeft w:val="0"/>
              <w:marRight w:val="0"/>
              <w:marTop w:val="0"/>
              <w:marBottom w:val="0"/>
              <w:divBdr>
                <w:top w:val="none" w:sz="0" w:space="0" w:color="auto"/>
                <w:left w:val="none" w:sz="0" w:space="0" w:color="auto"/>
                <w:bottom w:val="none" w:sz="0" w:space="0" w:color="auto"/>
                <w:right w:val="none" w:sz="0" w:space="0" w:color="auto"/>
              </w:divBdr>
            </w:div>
            <w:div w:id="23361082">
              <w:marLeft w:val="0"/>
              <w:marRight w:val="0"/>
              <w:marTop w:val="0"/>
              <w:marBottom w:val="0"/>
              <w:divBdr>
                <w:top w:val="none" w:sz="0" w:space="0" w:color="auto"/>
                <w:left w:val="none" w:sz="0" w:space="0" w:color="auto"/>
                <w:bottom w:val="none" w:sz="0" w:space="0" w:color="auto"/>
                <w:right w:val="none" w:sz="0" w:space="0" w:color="auto"/>
              </w:divBdr>
            </w:div>
            <w:div w:id="1107654419">
              <w:marLeft w:val="0"/>
              <w:marRight w:val="0"/>
              <w:marTop w:val="0"/>
              <w:marBottom w:val="0"/>
              <w:divBdr>
                <w:top w:val="none" w:sz="0" w:space="0" w:color="auto"/>
                <w:left w:val="none" w:sz="0" w:space="0" w:color="auto"/>
                <w:bottom w:val="none" w:sz="0" w:space="0" w:color="auto"/>
                <w:right w:val="none" w:sz="0" w:space="0" w:color="auto"/>
              </w:divBdr>
            </w:div>
            <w:div w:id="1337685115">
              <w:marLeft w:val="0"/>
              <w:marRight w:val="0"/>
              <w:marTop w:val="0"/>
              <w:marBottom w:val="0"/>
              <w:divBdr>
                <w:top w:val="none" w:sz="0" w:space="0" w:color="auto"/>
                <w:left w:val="none" w:sz="0" w:space="0" w:color="auto"/>
                <w:bottom w:val="none" w:sz="0" w:space="0" w:color="auto"/>
                <w:right w:val="none" w:sz="0" w:space="0" w:color="auto"/>
              </w:divBdr>
            </w:div>
            <w:div w:id="895431670">
              <w:marLeft w:val="0"/>
              <w:marRight w:val="0"/>
              <w:marTop w:val="0"/>
              <w:marBottom w:val="0"/>
              <w:divBdr>
                <w:top w:val="none" w:sz="0" w:space="0" w:color="auto"/>
                <w:left w:val="none" w:sz="0" w:space="0" w:color="auto"/>
                <w:bottom w:val="none" w:sz="0" w:space="0" w:color="auto"/>
                <w:right w:val="none" w:sz="0" w:space="0" w:color="auto"/>
              </w:divBdr>
            </w:div>
          </w:divsChild>
        </w:div>
        <w:div w:id="807816502">
          <w:marLeft w:val="0"/>
          <w:marRight w:val="0"/>
          <w:marTop w:val="0"/>
          <w:marBottom w:val="0"/>
          <w:divBdr>
            <w:top w:val="none" w:sz="0" w:space="0" w:color="auto"/>
            <w:left w:val="none" w:sz="0" w:space="0" w:color="auto"/>
            <w:bottom w:val="none" w:sz="0" w:space="0" w:color="auto"/>
            <w:right w:val="none" w:sz="0" w:space="0" w:color="auto"/>
          </w:divBdr>
          <w:divsChild>
            <w:div w:id="452747962">
              <w:marLeft w:val="0"/>
              <w:marRight w:val="0"/>
              <w:marTop w:val="0"/>
              <w:marBottom w:val="0"/>
              <w:divBdr>
                <w:top w:val="none" w:sz="0" w:space="0" w:color="auto"/>
                <w:left w:val="none" w:sz="0" w:space="0" w:color="auto"/>
                <w:bottom w:val="none" w:sz="0" w:space="0" w:color="auto"/>
                <w:right w:val="none" w:sz="0" w:space="0" w:color="auto"/>
              </w:divBdr>
            </w:div>
            <w:div w:id="1092431403">
              <w:marLeft w:val="0"/>
              <w:marRight w:val="0"/>
              <w:marTop w:val="0"/>
              <w:marBottom w:val="0"/>
              <w:divBdr>
                <w:top w:val="none" w:sz="0" w:space="0" w:color="auto"/>
                <w:left w:val="none" w:sz="0" w:space="0" w:color="auto"/>
                <w:bottom w:val="none" w:sz="0" w:space="0" w:color="auto"/>
                <w:right w:val="none" w:sz="0" w:space="0" w:color="auto"/>
              </w:divBdr>
            </w:div>
            <w:div w:id="1486438596">
              <w:marLeft w:val="0"/>
              <w:marRight w:val="0"/>
              <w:marTop w:val="0"/>
              <w:marBottom w:val="0"/>
              <w:divBdr>
                <w:top w:val="none" w:sz="0" w:space="0" w:color="auto"/>
                <w:left w:val="none" w:sz="0" w:space="0" w:color="auto"/>
                <w:bottom w:val="none" w:sz="0" w:space="0" w:color="auto"/>
                <w:right w:val="none" w:sz="0" w:space="0" w:color="auto"/>
              </w:divBdr>
            </w:div>
          </w:divsChild>
        </w:div>
        <w:div w:id="1150748790">
          <w:marLeft w:val="0"/>
          <w:marRight w:val="0"/>
          <w:marTop w:val="0"/>
          <w:marBottom w:val="0"/>
          <w:divBdr>
            <w:top w:val="none" w:sz="0" w:space="0" w:color="auto"/>
            <w:left w:val="none" w:sz="0" w:space="0" w:color="auto"/>
            <w:bottom w:val="none" w:sz="0" w:space="0" w:color="auto"/>
            <w:right w:val="none" w:sz="0" w:space="0" w:color="auto"/>
          </w:divBdr>
          <w:divsChild>
            <w:div w:id="991250854">
              <w:marLeft w:val="0"/>
              <w:marRight w:val="0"/>
              <w:marTop w:val="0"/>
              <w:marBottom w:val="0"/>
              <w:divBdr>
                <w:top w:val="none" w:sz="0" w:space="0" w:color="auto"/>
                <w:left w:val="none" w:sz="0" w:space="0" w:color="auto"/>
                <w:bottom w:val="none" w:sz="0" w:space="0" w:color="auto"/>
                <w:right w:val="none" w:sz="0" w:space="0" w:color="auto"/>
              </w:divBdr>
            </w:div>
            <w:div w:id="2019505358">
              <w:marLeft w:val="0"/>
              <w:marRight w:val="0"/>
              <w:marTop w:val="0"/>
              <w:marBottom w:val="0"/>
              <w:divBdr>
                <w:top w:val="none" w:sz="0" w:space="0" w:color="auto"/>
                <w:left w:val="none" w:sz="0" w:space="0" w:color="auto"/>
                <w:bottom w:val="none" w:sz="0" w:space="0" w:color="auto"/>
                <w:right w:val="none" w:sz="0" w:space="0" w:color="auto"/>
              </w:divBdr>
            </w:div>
            <w:div w:id="1772698950">
              <w:marLeft w:val="0"/>
              <w:marRight w:val="0"/>
              <w:marTop w:val="0"/>
              <w:marBottom w:val="0"/>
              <w:divBdr>
                <w:top w:val="none" w:sz="0" w:space="0" w:color="auto"/>
                <w:left w:val="none" w:sz="0" w:space="0" w:color="auto"/>
                <w:bottom w:val="none" w:sz="0" w:space="0" w:color="auto"/>
                <w:right w:val="none" w:sz="0" w:space="0" w:color="auto"/>
              </w:divBdr>
            </w:div>
          </w:divsChild>
        </w:div>
        <w:div w:id="2112505316">
          <w:marLeft w:val="0"/>
          <w:marRight w:val="0"/>
          <w:marTop w:val="0"/>
          <w:marBottom w:val="0"/>
          <w:divBdr>
            <w:top w:val="none" w:sz="0" w:space="0" w:color="auto"/>
            <w:left w:val="none" w:sz="0" w:space="0" w:color="auto"/>
            <w:bottom w:val="none" w:sz="0" w:space="0" w:color="auto"/>
            <w:right w:val="none" w:sz="0" w:space="0" w:color="auto"/>
          </w:divBdr>
          <w:divsChild>
            <w:div w:id="2090616782">
              <w:marLeft w:val="0"/>
              <w:marRight w:val="0"/>
              <w:marTop w:val="0"/>
              <w:marBottom w:val="0"/>
              <w:divBdr>
                <w:top w:val="none" w:sz="0" w:space="0" w:color="auto"/>
                <w:left w:val="none" w:sz="0" w:space="0" w:color="auto"/>
                <w:bottom w:val="none" w:sz="0" w:space="0" w:color="auto"/>
                <w:right w:val="none" w:sz="0" w:space="0" w:color="auto"/>
              </w:divBdr>
            </w:div>
            <w:div w:id="543831645">
              <w:marLeft w:val="0"/>
              <w:marRight w:val="0"/>
              <w:marTop w:val="0"/>
              <w:marBottom w:val="0"/>
              <w:divBdr>
                <w:top w:val="none" w:sz="0" w:space="0" w:color="auto"/>
                <w:left w:val="none" w:sz="0" w:space="0" w:color="auto"/>
                <w:bottom w:val="none" w:sz="0" w:space="0" w:color="auto"/>
                <w:right w:val="none" w:sz="0" w:space="0" w:color="auto"/>
              </w:divBdr>
            </w:div>
            <w:div w:id="1461340437">
              <w:marLeft w:val="0"/>
              <w:marRight w:val="0"/>
              <w:marTop w:val="0"/>
              <w:marBottom w:val="0"/>
              <w:divBdr>
                <w:top w:val="none" w:sz="0" w:space="0" w:color="auto"/>
                <w:left w:val="none" w:sz="0" w:space="0" w:color="auto"/>
                <w:bottom w:val="none" w:sz="0" w:space="0" w:color="auto"/>
                <w:right w:val="none" w:sz="0" w:space="0" w:color="auto"/>
              </w:divBdr>
            </w:div>
            <w:div w:id="585842356">
              <w:marLeft w:val="0"/>
              <w:marRight w:val="0"/>
              <w:marTop w:val="0"/>
              <w:marBottom w:val="0"/>
              <w:divBdr>
                <w:top w:val="none" w:sz="0" w:space="0" w:color="auto"/>
                <w:left w:val="none" w:sz="0" w:space="0" w:color="auto"/>
                <w:bottom w:val="none" w:sz="0" w:space="0" w:color="auto"/>
                <w:right w:val="none" w:sz="0" w:space="0" w:color="auto"/>
              </w:divBdr>
            </w:div>
            <w:div w:id="1441686757">
              <w:marLeft w:val="0"/>
              <w:marRight w:val="0"/>
              <w:marTop w:val="0"/>
              <w:marBottom w:val="0"/>
              <w:divBdr>
                <w:top w:val="none" w:sz="0" w:space="0" w:color="auto"/>
                <w:left w:val="none" w:sz="0" w:space="0" w:color="auto"/>
                <w:bottom w:val="none" w:sz="0" w:space="0" w:color="auto"/>
                <w:right w:val="none" w:sz="0" w:space="0" w:color="auto"/>
              </w:divBdr>
            </w:div>
            <w:div w:id="2053308760">
              <w:marLeft w:val="0"/>
              <w:marRight w:val="0"/>
              <w:marTop w:val="0"/>
              <w:marBottom w:val="0"/>
              <w:divBdr>
                <w:top w:val="none" w:sz="0" w:space="0" w:color="auto"/>
                <w:left w:val="none" w:sz="0" w:space="0" w:color="auto"/>
                <w:bottom w:val="none" w:sz="0" w:space="0" w:color="auto"/>
                <w:right w:val="none" w:sz="0" w:space="0" w:color="auto"/>
              </w:divBdr>
            </w:div>
            <w:div w:id="1871261065">
              <w:marLeft w:val="0"/>
              <w:marRight w:val="0"/>
              <w:marTop w:val="0"/>
              <w:marBottom w:val="0"/>
              <w:divBdr>
                <w:top w:val="none" w:sz="0" w:space="0" w:color="auto"/>
                <w:left w:val="none" w:sz="0" w:space="0" w:color="auto"/>
                <w:bottom w:val="none" w:sz="0" w:space="0" w:color="auto"/>
                <w:right w:val="none" w:sz="0" w:space="0" w:color="auto"/>
              </w:divBdr>
            </w:div>
          </w:divsChild>
        </w:div>
        <w:div w:id="268583731">
          <w:marLeft w:val="0"/>
          <w:marRight w:val="0"/>
          <w:marTop w:val="0"/>
          <w:marBottom w:val="0"/>
          <w:divBdr>
            <w:top w:val="none" w:sz="0" w:space="0" w:color="auto"/>
            <w:left w:val="none" w:sz="0" w:space="0" w:color="auto"/>
            <w:bottom w:val="none" w:sz="0" w:space="0" w:color="auto"/>
            <w:right w:val="none" w:sz="0" w:space="0" w:color="auto"/>
          </w:divBdr>
          <w:divsChild>
            <w:div w:id="1317495702">
              <w:marLeft w:val="0"/>
              <w:marRight w:val="0"/>
              <w:marTop w:val="0"/>
              <w:marBottom w:val="0"/>
              <w:divBdr>
                <w:top w:val="none" w:sz="0" w:space="0" w:color="auto"/>
                <w:left w:val="none" w:sz="0" w:space="0" w:color="auto"/>
                <w:bottom w:val="none" w:sz="0" w:space="0" w:color="auto"/>
                <w:right w:val="none" w:sz="0" w:space="0" w:color="auto"/>
              </w:divBdr>
            </w:div>
            <w:div w:id="399787085">
              <w:marLeft w:val="0"/>
              <w:marRight w:val="0"/>
              <w:marTop w:val="0"/>
              <w:marBottom w:val="0"/>
              <w:divBdr>
                <w:top w:val="none" w:sz="0" w:space="0" w:color="auto"/>
                <w:left w:val="none" w:sz="0" w:space="0" w:color="auto"/>
                <w:bottom w:val="none" w:sz="0" w:space="0" w:color="auto"/>
                <w:right w:val="none" w:sz="0" w:space="0" w:color="auto"/>
              </w:divBdr>
            </w:div>
            <w:div w:id="1201943505">
              <w:marLeft w:val="0"/>
              <w:marRight w:val="0"/>
              <w:marTop w:val="0"/>
              <w:marBottom w:val="0"/>
              <w:divBdr>
                <w:top w:val="none" w:sz="0" w:space="0" w:color="auto"/>
                <w:left w:val="none" w:sz="0" w:space="0" w:color="auto"/>
                <w:bottom w:val="none" w:sz="0" w:space="0" w:color="auto"/>
                <w:right w:val="none" w:sz="0" w:space="0" w:color="auto"/>
              </w:divBdr>
            </w:div>
            <w:div w:id="2057771651">
              <w:marLeft w:val="0"/>
              <w:marRight w:val="0"/>
              <w:marTop w:val="0"/>
              <w:marBottom w:val="0"/>
              <w:divBdr>
                <w:top w:val="none" w:sz="0" w:space="0" w:color="auto"/>
                <w:left w:val="none" w:sz="0" w:space="0" w:color="auto"/>
                <w:bottom w:val="none" w:sz="0" w:space="0" w:color="auto"/>
                <w:right w:val="none" w:sz="0" w:space="0" w:color="auto"/>
              </w:divBdr>
            </w:div>
            <w:div w:id="390928909">
              <w:marLeft w:val="0"/>
              <w:marRight w:val="0"/>
              <w:marTop w:val="0"/>
              <w:marBottom w:val="0"/>
              <w:divBdr>
                <w:top w:val="none" w:sz="0" w:space="0" w:color="auto"/>
                <w:left w:val="none" w:sz="0" w:space="0" w:color="auto"/>
                <w:bottom w:val="none" w:sz="0" w:space="0" w:color="auto"/>
                <w:right w:val="none" w:sz="0" w:space="0" w:color="auto"/>
              </w:divBdr>
            </w:div>
            <w:div w:id="1669941224">
              <w:marLeft w:val="0"/>
              <w:marRight w:val="0"/>
              <w:marTop w:val="0"/>
              <w:marBottom w:val="0"/>
              <w:divBdr>
                <w:top w:val="none" w:sz="0" w:space="0" w:color="auto"/>
                <w:left w:val="none" w:sz="0" w:space="0" w:color="auto"/>
                <w:bottom w:val="none" w:sz="0" w:space="0" w:color="auto"/>
                <w:right w:val="none" w:sz="0" w:space="0" w:color="auto"/>
              </w:divBdr>
            </w:div>
            <w:div w:id="1038120120">
              <w:marLeft w:val="0"/>
              <w:marRight w:val="0"/>
              <w:marTop w:val="0"/>
              <w:marBottom w:val="0"/>
              <w:divBdr>
                <w:top w:val="none" w:sz="0" w:space="0" w:color="auto"/>
                <w:left w:val="none" w:sz="0" w:space="0" w:color="auto"/>
                <w:bottom w:val="none" w:sz="0" w:space="0" w:color="auto"/>
                <w:right w:val="none" w:sz="0" w:space="0" w:color="auto"/>
              </w:divBdr>
            </w:div>
            <w:div w:id="1728138399">
              <w:marLeft w:val="0"/>
              <w:marRight w:val="0"/>
              <w:marTop w:val="0"/>
              <w:marBottom w:val="0"/>
              <w:divBdr>
                <w:top w:val="none" w:sz="0" w:space="0" w:color="auto"/>
                <w:left w:val="none" w:sz="0" w:space="0" w:color="auto"/>
                <w:bottom w:val="none" w:sz="0" w:space="0" w:color="auto"/>
                <w:right w:val="none" w:sz="0" w:space="0" w:color="auto"/>
              </w:divBdr>
            </w:div>
          </w:divsChild>
        </w:div>
        <w:div w:id="322898083">
          <w:marLeft w:val="0"/>
          <w:marRight w:val="0"/>
          <w:marTop w:val="0"/>
          <w:marBottom w:val="0"/>
          <w:divBdr>
            <w:top w:val="none" w:sz="0" w:space="0" w:color="auto"/>
            <w:left w:val="none" w:sz="0" w:space="0" w:color="auto"/>
            <w:bottom w:val="none" w:sz="0" w:space="0" w:color="auto"/>
            <w:right w:val="none" w:sz="0" w:space="0" w:color="auto"/>
          </w:divBdr>
          <w:divsChild>
            <w:div w:id="1124080773">
              <w:marLeft w:val="0"/>
              <w:marRight w:val="0"/>
              <w:marTop w:val="0"/>
              <w:marBottom w:val="0"/>
              <w:divBdr>
                <w:top w:val="none" w:sz="0" w:space="0" w:color="auto"/>
                <w:left w:val="none" w:sz="0" w:space="0" w:color="auto"/>
                <w:bottom w:val="none" w:sz="0" w:space="0" w:color="auto"/>
                <w:right w:val="none" w:sz="0" w:space="0" w:color="auto"/>
              </w:divBdr>
            </w:div>
            <w:div w:id="1914003483">
              <w:marLeft w:val="0"/>
              <w:marRight w:val="0"/>
              <w:marTop w:val="0"/>
              <w:marBottom w:val="0"/>
              <w:divBdr>
                <w:top w:val="none" w:sz="0" w:space="0" w:color="auto"/>
                <w:left w:val="none" w:sz="0" w:space="0" w:color="auto"/>
                <w:bottom w:val="none" w:sz="0" w:space="0" w:color="auto"/>
                <w:right w:val="none" w:sz="0" w:space="0" w:color="auto"/>
              </w:divBdr>
            </w:div>
            <w:div w:id="1305937452">
              <w:marLeft w:val="0"/>
              <w:marRight w:val="0"/>
              <w:marTop w:val="0"/>
              <w:marBottom w:val="0"/>
              <w:divBdr>
                <w:top w:val="none" w:sz="0" w:space="0" w:color="auto"/>
                <w:left w:val="none" w:sz="0" w:space="0" w:color="auto"/>
                <w:bottom w:val="none" w:sz="0" w:space="0" w:color="auto"/>
                <w:right w:val="none" w:sz="0" w:space="0" w:color="auto"/>
              </w:divBdr>
            </w:div>
            <w:div w:id="186607300">
              <w:marLeft w:val="0"/>
              <w:marRight w:val="0"/>
              <w:marTop w:val="0"/>
              <w:marBottom w:val="0"/>
              <w:divBdr>
                <w:top w:val="none" w:sz="0" w:space="0" w:color="auto"/>
                <w:left w:val="none" w:sz="0" w:space="0" w:color="auto"/>
                <w:bottom w:val="none" w:sz="0" w:space="0" w:color="auto"/>
                <w:right w:val="none" w:sz="0" w:space="0" w:color="auto"/>
              </w:divBdr>
            </w:div>
          </w:divsChild>
        </w:div>
        <w:div w:id="509100297">
          <w:marLeft w:val="0"/>
          <w:marRight w:val="0"/>
          <w:marTop w:val="0"/>
          <w:marBottom w:val="0"/>
          <w:divBdr>
            <w:top w:val="none" w:sz="0" w:space="0" w:color="auto"/>
            <w:left w:val="none" w:sz="0" w:space="0" w:color="auto"/>
            <w:bottom w:val="none" w:sz="0" w:space="0" w:color="auto"/>
            <w:right w:val="none" w:sz="0" w:space="0" w:color="auto"/>
          </w:divBdr>
          <w:divsChild>
            <w:div w:id="1439914479">
              <w:marLeft w:val="0"/>
              <w:marRight w:val="0"/>
              <w:marTop w:val="0"/>
              <w:marBottom w:val="0"/>
              <w:divBdr>
                <w:top w:val="none" w:sz="0" w:space="0" w:color="auto"/>
                <w:left w:val="none" w:sz="0" w:space="0" w:color="auto"/>
                <w:bottom w:val="none" w:sz="0" w:space="0" w:color="auto"/>
                <w:right w:val="none" w:sz="0" w:space="0" w:color="auto"/>
              </w:divBdr>
            </w:div>
            <w:div w:id="1349285422">
              <w:marLeft w:val="0"/>
              <w:marRight w:val="0"/>
              <w:marTop w:val="0"/>
              <w:marBottom w:val="0"/>
              <w:divBdr>
                <w:top w:val="none" w:sz="0" w:space="0" w:color="auto"/>
                <w:left w:val="none" w:sz="0" w:space="0" w:color="auto"/>
                <w:bottom w:val="none" w:sz="0" w:space="0" w:color="auto"/>
                <w:right w:val="none" w:sz="0" w:space="0" w:color="auto"/>
              </w:divBdr>
            </w:div>
            <w:div w:id="1586843254">
              <w:marLeft w:val="0"/>
              <w:marRight w:val="0"/>
              <w:marTop w:val="0"/>
              <w:marBottom w:val="0"/>
              <w:divBdr>
                <w:top w:val="none" w:sz="0" w:space="0" w:color="auto"/>
                <w:left w:val="none" w:sz="0" w:space="0" w:color="auto"/>
                <w:bottom w:val="none" w:sz="0" w:space="0" w:color="auto"/>
                <w:right w:val="none" w:sz="0" w:space="0" w:color="auto"/>
              </w:divBdr>
            </w:div>
            <w:div w:id="826167993">
              <w:marLeft w:val="0"/>
              <w:marRight w:val="0"/>
              <w:marTop w:val="0"/>
              <w:marBottom w:val="0"/>
              <w:divBdr>
                <w:top w:val="none" w:sz="0" w:space="0" w:color="auto"/>
                <w:left w:val="none" w:sz="0" w:space="0" w:color="auto"/>
                <w:bottom w:val="none" w:sz="0" w:space="0" w:color="auto"/>
                <w:right w:val="none" w:sz="0" w:space="0" w:color="auto"/>
              </w:divBdr>
            </w:div>
          </w:divsChild>
        </w:div>
        <w:div w:id="454372602">
          <w:marLeft w:val="0"/>
          <w:marRight w:val="0"/>
          <w:marTop w:val="0"/>
          <w:marBottom w:val="0"/>
          <w:divBdr>
            <w:top w:val="none" w:sz="0" w:space="0" w:color="auto"/>
            <w:left w:val="none" w:sz="0" w:space="0" w:color="auto"/>
            <w:bottom w:val="none" w:sz="0" w:space="0" w:color="auto"/>
            <w:right w:val="none" w:sz="0" w:space="0" w:color="auto"/>
          </w:divBdr>
          <w:divsChild>
            <w:div w:id="1283876648">
              <w:marLeft w:val="0"/>
              <w:marRight w:val="0"/>
              <w:marTop w:val="0"/>
              <w:marBottom w:val="0"/>
              <w:divBdr>
                <w:top w:val="none" w:sz="0" w:space="0" w:color="auto"/>
                <w:left w:val="none" w:sz="0" w:space="0" w:color="auto"/>
                <w:bottom w:val="none" w:sz="0" w:space="0" w:color="auto"/>
                <w:right w:val="none" w:sz="0" w:space="0" w:color="auto"/>
              </w:divBdr>
            </w:div>
            <w:div w:id="1455783454">
              <w:marLeft w:val="0"/>
              <w:marRight w:val="0"/>
              <w:marTop w:val="0"/>
              <w:marBottom w:val="0"/>
              <w:divBdr>
                <w:top w:val="none" w:sz="0" w:space="0" w:color="auto"/>
                <w:left w:val="none" w:sz="0" w:space="0" w:color="auto"/>
                <w:bottom w:val="none" w:sz="0" w:space="0" w:color="auto"/>
                <w:right w:val="none" w:sz="0" w:space="0" w:color="auto"/>
              </w:divBdr>
            </w:div>
            <w:div w:id="292710644">
              <w:marLeft w:val="0"/>
              <w:marRight w:val="0"/>
              <w:marTop w:val="0"/>
              <w:marBottom w:val="0"/>
              <w:divBdr>
                <w:top w:val="none" w:sz="0" w:space="0" w:color="auto"/>
                <w:left w:val="none" w:sz="0" w:space="0" w:color="auto"/>
                <w:bottom w:val="none" w:sz="0" w:space="0" w:color="auto"/>
                <w:right w:val="none" w:sz="0" w:space="0" w:color="auto"/>
              </w:divBdr>
            </w:div>
            <w:div w:id="841548683">
              <w:marLeft w:val="0"/>
              <w:marRight w:val="0"/>
              <w:marTop w:val="0"/>
              <w:marBottom w:val="0"/>
              <w:divBdr>
                <w:top w:val="none" w:sz="0" w:space="0" w:color="auto"/>
                <w:left w:val="none" w:sz="0" w:space="0" w:color="auto"/>
                <w:bottom w:val="none" w:sz="0" w:space="0" w:color="auto"/>
                <w:right w:val="none" w:sz="0" w:space="0" w:color="auto"/>
              </w:divBdr>
            </w:div>
            <w:div w:id="1863277633">
              <w:marLeft w:val="0"/>
              <w:marRight w:val="0"/>
              <w:marTop w:val="0"/>
              <w:marBottom w:val="0"/>
              <w:divBdr>
                <w:top w:val="none" w:sz="0" w:space="0" w:color="auto"/>
                <w:left w:val="none" w:sz="0" w:space="0" w:color="auto"/>
                <w:bottom w:val="none" w:sz="0" w:space="0" w:color="auto"/>
                <w:right w:val="none" w:sz="0" w:space="0" w:color="auto"/>
              </w:divBdr>
            </w:div>
            <w:div w:id="781609971">
              <w:marLeft w:val="0"/>
              <w:marRight w:val="0"/>
              <w:marTop w:val="0"/>
              <w:marBottom w:val="0"/>
              <w:divBdr>
                <w:top w:val="none" w:sz="0" w:space="0" w:color="auto"/>
                <w:left w:val="none" w:sz="0" w:space="0" w:color="auto"/>
                <w:bottom w:val="none" w:sz="0" w:space="0" w:color="auto"/>
                <w:right w:val="none" w:sz="0" w:space="0" w:color="auto"/>
              </w:divBdr>
            </w:div>
            <w:div w:id="401685322">
              <w:marLeft w:val="0"/>
              <w:marRight w:val="0"/>
              <w:marTop w:val="0"/>
              <w:marBottom w:val="0"/>
              <w:divBdr>
                <w:top w:val="none" w:sz="0" w:space="0" w:color="auto"/>
                <w:left w:val="none" w:sz="0" w:space="0" w:color="auto"/>
                <w:bottom w:val="none" w:sz="0" w:space="0" w:color="auto"/>
                <w:right w:val="none" w:sz="0" w:space="0" w:color="auto"/>
              </w:divBdr>
            </w:div>
          </w:divsChild>
        </w:div>
        <w:div w:id="701171363">
          <w:marLeft w:val="0"/>
          <w:marRight w:val="0"/>
          <w:marTop w:val="0"/>
          <w:marBottom w:val="0"/>
          <w:divBdr>
            <w:top w:val="none" w:sz="0" w:space="0" w:color="auto"/>
            <w:left w:val="none" w:sz="0" w:space="0" w:color="auto"/>
            <w:bottom w:val="none" w:sz="0" w:space="0" w:color="auto"/>
            <w:right w:val="none" w:sz="0" w:space="0" w:color="auto"/>
          </w:divBdr>
          <w:divsChild>
            <w:div w:id="2033143319">
              <w:marLeft w:val="0"/>
              <w:marRight w:val="0"/>
              <w:marTop w:val="0"/>
              <w:marBottom w:val="0"/>
              <w:divBdr>
                <w:top w:val="none" w:sz="0" w:space="0" w:color="auto"/>
                <w:left w:val="none" w:sz="0" w:space="0" w:color="auto"/>
                <w:bottom w:val="none" w:sz="0" w:space="0" w:color="auto"/>
                <w:right w:val="none" w:sz="0" w:space="0" w:color="auto"/>
              </w:divBdr>
            </w:div>
            <w:div w:id="2032023604">
              <w:marLeft w:val="0"/>
              <w:marRight w:val="0"/>
              <w:marTop w:val="0"/>
              <w:marBottom w:val="0"/>
              <w:divBdr>
                <w:top w:val="none" w:sz="0" w:space="0" w:color="auto"/>
                <w:left w:val="none" w:sz="0" w:space="0" w:color="auto"/>
                <w:bottom w:val="none" w:sz="0" w:space="0" w:color="auto"/>
                <w:right w:val="none" w:sz="0" w:space="0" w:color="auto"/>
              </w:divBdr>
            </w:div>
            <w:div w:id="829978942">
              <w:marLeft w:val="0"/>
              <w:marRight w:val="0"/>
              <w:marTop w:val="0"/>
              <w:marBottom w:val="0"/>
              <w:divBdr>
                <w:top w:val="none" w:sz="0" w:space="0" w:color="auto"/>
                <w:left w:val="none" w:sz="0" w:space="0" w:color="auto"/>
                <w:bottom w:val="none" w:sz="0" w:space="0" w:color="auto"/>
                <w:right w:val="none" w:sz="0" w:space="0" w:color="auto"/>
              </w:divBdr>
            </w:div>
            <w:div w:id="1676688041">
              <w:marLeft w:val="0"/>
              <w:marRight w:val="0"/>
              <w:marTop w:val="0"/>
              <w:marBottom w:val="0"/>
              <w:divBdr>
                <w:top w:val="none" w:sz="0" w:space="0" w:color="auto"/>
                <w:left w:val="none" w:sz="0" w:space="0" w:color="auto"/>
                <w:bottom w:val="none" w:sz="0" w:space="0" w:color="auto"/>
                <w:right w:val="none" w:sz="0" w:space="0" w:color="auto"/>
              </w:divBdr>
            </w:div>
            <w:div w:id="283461863">
              <w:marLeft w:val="0"/>
              <w:marRight w:val="0"/>
              <w:marTop w:val="0"/>
              <w:marBottom w:val="0"/>
              <w:divBdr>
                <w:top w:val="none" w:sz="0" w:space="0" w:color="auto"/>
                <w:left w:val="none" w:sz="0" w:space="0" w:color="auto"/>
                <w:bottom w:val="none" w:sz="0" w:space="0" w:color="auto"/>
                <w:right w:val="none" w:sz="0" w:space="0" w:color="auto"/>
              </w:divBdr>
            </w:div>
            <w:div w:id="1788968908">
              <w:marLeft w:val="0"/>
              <w:marRight w:val="0"/>
              <w:marTop w:val="0"/>
              <w:marBottom w:val="0"/>
              <w:divBdr>
                <w:top w:val="none" w:sz="0" w:space="0" w:color="auto"/>
                <w:left w:val="none" w:sz="0" w:space="0" w:color="auto"/>
                <w:bottom w:val="none" w:sz="0" w:space="0" w:color="auto"/>
                <w:right w:val="none" w:sz="0" w:space="0" w:color="auto"/>
              </w:divBdr>
            </w:div>
            <w:div w:id="1583249761">
              <w:marLeft w:val="0"/>
              <w:marRight w:val="0"/>
              <w:marTop w:val="0"/>
              <w:marBottom w:val="0"/>
              <w:divBdr>
                <w:top w:val="none" w:sz="0" w:space="0" w:color="auto"/>
                <w:left w:val="none" w:sz="0" w:space="0" w:color="auto"/>
                <w:bottom w:val="none" w:sz="0" w:space="0" w:color="auto"/>
                <w:right w:val="none" w:sz="0" w:space="0" w:color="auto"/>
              </w:divBdr>
            </w:div>
            <w:div w:id="74928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87501">
      <w:bodyDiv w:val="1"/>
      <w:marLeft w:val="0"/>
      <w:marRight w:val="0"/>
      <w:marTop w:val="0"/>
      <w:marBottom w:val="0"/>
      <w:divBdr>
        <w:top w:val="none" w:sz="0" w:space="0" w:color="auto"/>
        <w:left w:val="none" w:sz="0" w:space="0" w:color="auto"/>
        <w:bottom w:val="none" w:sz="0" w:space="0" w:color="auto"/>
        <w:right w:val="none" w:sz="0" w:space="0" w:color="auto"/>
      </w:divBdr>
      <w:divsChild>
        <w:div w:id="1604681375">
          <w:marLeft w:val="0"/>
          <w:marRight w:val="0"/>
          <w:marTop w:val="0"/>
          <w:marBottom w:val="0"/>
          <w:divBdr>
            <w:top w:val="none" w:sz="0" w:space="0" w:color="auto"/>
            <w:left w:val="none" w:sz="0" w:space="0" w:color="auto"/>
            <w:bottom w:val="none" w:sz="0" w:space="0" w:color="auto"/>
            <w:right w:val="none" w:sz="0" w:space="0" w:color="auto"/>
          </w:divBdr>
        </w:div>
      </w:divsChild>
    </w:div>
    <w:div w:id="1326086794">
      <w:bodyDiv w:val="1"/>
      <w:marLeft w:val="0"/>
      <w:marRight w:val="0"/>
      <w:marTop w:val="0"/>
      <w:marBottom w:val="0"/>
      <w:divBdr>
        <w:top w:val="none" w:sz="0" w:space="0" w:color="auto"/>
        <w:left w:val="none" w:sz="0" w:space="0" w:color="auto"/>
        <w:bottom w:val="none" w:sz="0" w:space="0" w:color="auto"/>
        <w:right w:val="none" w:sz="0" w:space="0" w:color="auto"/>
      </w:divBdr>
      <w:divsChild>
        <w:div w:id="591665506">
          <w:marLeft w:val="0"/>
          <w:marRight w:val="0"/>
          <w:marTop w:val="0"/>
          <w:marBottom w:val="0"/>
          <w:divBdr>
            <w:top w:val="none" w:sz="0" w:space="0" w:color="auto"/>
            <w:left w:val="none" w:sz="0" w:space="0" w:color="auto"/>
            <w:bottom w:val="none" w:sz="0" w:space="0" w:color="auto"/>
            <w:right w:val="none" w:sz="0" w:space="0" w:color="auto"/>
          </w:divBdr>
        </w:div>
      </w:divsChild>
    </w:div>
    <w:div w:id="1384527660">
      <w:bodyDiv w:val="1"/>
      <w:marLeft w:val="0"/>
      <w:marRight w:val="0"/>
      <w:marTop w:val="0"/>
      <w:marBottom w:val="0"/>
      <w:divBdr>
        <w:top w:val="none" w:sz="0" w:space="0" w:color="auto"/>
        <w:left w:val="none" w:sz="0" w:space="0" w:color="auto"/>
        <w:bottom w:val="none" w:sz="0" w:space="0" w:color="auto"/>
        <w:right w:val="none" w:sz="0" w:space="0" w:color="auto"/>
      </w:divBdr>
      <w:divsChild>
        <w:div w:id="98112491">
          <w:marLeft w:val="0"/>
          <w:marRight w:val="0"/>
          <w:marTop w:val="0"/>
          <w:marBottom w:val="0"/>
          <w:divBdr>
            <w:top w:val="none" w:sz="0" w:space="0" w:color="auto"/>
            <w:left w:val="none" w:sz="0" w:space="0" w:color="auto"/>
            <w:bottom w:val="none" w:sz="0" w:space="0" w:color="auto"/>
            <w:right w:val="none" w:sz="0" w:space="0" w:color="auto"/>
          </w:divBdr>
        </w:div>
        <w:div w:id="546649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9/05/relationships/documenttasks" Target="documenttasks/documenttask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94D3622B-5EA4-40DB-AD9B-6661BC2BA151}">
    <t:Anchor>
      <t:Comment id="700608169"/>
    </t:Anchor>
    <t:History>
      <t:Event id="{592FD900-5F01-477B-B6C5-76A5FB6D9FF5}" time="2024-04-11T12:14:01.275Z">
        <t:Attribution userId="S::m.groenintwout@nieuwkoop.nl::aeef6767-6f1d-4cdf-91b6-102ae9ebfa3a" userProvider="AD" userName="Melissa Groen in 't Wout"/>
        <t:Anchor>
          <t:Comment id="700608169"/>
        </t:Anchor>
        <t:Create/>
      </t:Event>
      <t:Event id="{E27C1CAB-CEE2-4556-A2FE-BB96BB2EB68B}" time="2024-04-11T12:14:01.275Z">
        <t:Attribution userId="S::m.groenintwout@nieuwkoop.nl::aeef6767-6f1d-4cdf-91b6-102ae9ebfa3a" userProvider="AD" userName="Melissa Groen in 't Wout"/>
        <t:Anchor>
          <t:Comment id="700608169"/>
        </t:Anchor>
        <t:Assign userId="S::l.noyon@nieuwkoop.nl::62f5279d-0fcf-4495-8b64-98988d6fb9bb" userProvider="AD" userName="Lex Noyon"/>
      </t:Event>
      <t:Event id="{CB033E1F-FD2C-4EBA-B30D-EC9F431BB5B3}" time="2024-04-11T12:14:01.275Z">
        <t:Attribution userId="S::m.groenintwout@nieuwkoop.nl::aeef6767-6f1d-4cdf-91b6-102ae9ebfa3a" userProvider="AD" userName="Melissa Groen in 't Wout"/>
        <t:Anchor>
          <t:Comment id="700608169"/>
        </t:Anchor>
        <t:SetTitle title="@Lex Noyon is dit afgestemd? Anders eruit"/>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624</Words>
  <Characters>3646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Groen in 't Wout</dc:creator>
  <cp:keywords/>
  <dc:description/>
  <cp:lastModifiedBy>Melissa Groen in 't Wout</cp:lastModifiedBy>
  <cp:revision>4</cp:revision>
  <dcterms:created xsi:type="dcterms:W3CDTF">2024-05-13T10:51:00Z</dcterms:created>
  <dcterms:modified xsi:type="dcterms:W3CDTF">2024-05-13T10:55:00Z</dcterms:modified>
</cp:coreProperties>
</file>